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E50" w:rsidRDefault="00EF7C83" w14:paraId="1EDA7AB1" w14:textId="53545E5C">
      <w:pPr>
        <w:rPr>
          <w:b/>
          <w:bCs/>
          <w:sz w:val="32"/>
          <w:szCs w:val="32"/>
        </w:rPr>
      </w:pPr>
      <w:r>
        <w:rPr>
          <w:b/>
          <w:bCs/>
          <w:sz w:val="32"/>
          <w:szCs w:val="32"/>
        </w:rPr>
        <w:t>OUTLINE:</w:t>
      </w:r>
    </w:p>
    <w:p w:rsidR="00EF7C83" w:rsidP="00EF7C83" w:rsidRDefault="00EF7C83" w14:paraId="66B4E116" w14:textId="0C6A8E03">
      <w:pPr>
        <w:pStyle w:val="ListParagraph"/>
        <w:numPr>
          <w:ilvl w:val="0"/>
          <w:numId w:val="1"/>
        </w:numPr>
        <w:rPr>
          <w:sz w:val="24"/>
          <w:szCs w:val="24"/>
        </w:rPr>
      </w:pPr>
      <w:r>
        <w:rPr>
          <w:sz w:val="24"/>
          <w:szCs w:val="24"/>
        </w:rPr>
        <w:t>INTRODUCTION</w:t>
      </w:r>
    </w:p>
    <w:p w:rsidR="00EF7C83" w:rsidP="00EF7C83" w:rsidRDefault="00EF7C83" w14:paraId="6ED6B3DF" w14:textId="7D9EAF16">
      <w:pPr>
        <w:pStyle w:val="ListParagraph"/>
        <w:numPr>
          <w:ilvl w:val="0"/>
          <w:numId w:val="1"/>
        </w:numPr>
        <w:rPr>
          <w:sz w:val="24"/>
          <w:szCs w:val="24"/>
        </w:rPr>
      </w:pPr>
      <w:r>
        <w:rPr>
          <w:sz w:val="24"/>
          <w:szCs w:val="24"/>
        </w:rPr>
        <w:t>BIBLICAL INTERCESSORS</w:t>
      </w:r>
    </w:p>
    <w:p w:rsidR="00EF7C83" w:rsidP="00EF7C83" w:rsidRDefault="00EF7C83" w14:paraId="4BAFD65A" w14:textId="13BB1FE8">
      <w:pPr>
        <w:pStyle w:val="ListParagraph"/>
        <w:numPr>
          <w:ilvl w:val="1"/>
          <w:numId w:val="1"/>
        </w:numPr>
        <w:rPr>
          <w:sz w:val="24"/>
          <w:szCs w:val="24"/>
        </w:rPr>
      </w:pPr>
      <w:r>
        <w:rPr>
          <w:sz w:val="24"/>
          <w:szCs w:val="24"/>
        </w:rPr>
        <w:t>Jesus</w:t>
      </w:r>
    </w:p>
    <w:p w:rsidR="00EF7C83" w:rsidP="00EF7C83" w:rsidRDefault="00EF7C83" w14:paraId="0CC3D117" w14:textId="579F9338">
      <w:pPr>
        <w:pStyle w:val="ListParagraph"/>
        <w:numPr>
          <w:ilvl w:val="1"/>
          <w:numId w:val="1"/>
        </w:numPr>
        <w:rPr>
          <w:sz w:val="24"/>
          <w:szCs w:val="24"/>
        </w:rPr>
      </w:pPr>
      <w:r>
        <w:rPr>
          <w:sz w:val="24"/>
          <w:szCs w:val="24"/>
        </w:rPr>
        <w:t>Moses</w:t>
      </w:r>
    </w:p>
    <w:p w:rsidR="00EF7C83" w:rsidP="00EF7C83" w:rsidRDefault="00EF7C83" w14:paraId="1FDFA868" w14:textId="6302E85D">
      <w:pPr>
        <w:pStyle w:val="ListParagraph"/>
        <w:numPr>
          <w:ilvl w:val="1"/>
          <w:numId w:val="1"/>
        </w:numPr>
        <w:rPr>
          <w:sz w:val="24"/>
          <w:szCs w:val="24"/>
        </w:rPr>
      </w:pPr>
      <w:r>
        <w:rPr>
          <w:sz w:val="24"/>
          <w:szCs w:val="24"/>
        </w:rPr>
        <w:t>Ezekiel</w:t>
      </w:r>
    </w:p>
    <w:p w:rsidR="00EF7C83" w:rsidP="00EF7C83" w:rsidRDefault="00EF7C83" w14:paraId="01991CF1" w14:textId="2C4CFC3F">
      <w:pPr>
        <w:pStyle w:val="ListParagraph"/>
        <w:numPr>
          <w:ilvl w:val="1"/>
          <w:numId w:val="1"/>
        </w:numPr>
        <w:rPr>
          <w:sz w:val="24"/>
          <w:szCs w:val="24"/>
        </w:rPr>
      </w:pPr>
      <w:r>
        <w:rPr>
          <w:sz w:val="24"/>
          <w:szCs w:val="24"/>
        </w:rPr>
        <w:t>Abraham</w:t>
      </w:r>
    </w:p>
    <w:p w:rsidR="00EF7C83" w:rsidP="00EF7C83" w:rsidRDefault="00EF7C83" w14:paraId="2075D48E" w14:textId="071A79D8">
      <w:pPr>
        <w:pStyle w:val="ListParagraph"/>
        <w:numPr>
          <w:ilvl w:val="1"/>
          <w:numId w:val="1"/>
        </w:numPr>
        <w:rPr>
          <w:sz w:val="24"/>
          <w:szCs w:val="24"/>
        </w:rPr>
      </w:pPr>
      <w:r>
        <w:rPr>
          <w:sz w:val="24"/>
          <w:szCs w:val="24"/>
        </w:rPr>
        <w:t>Elijah</w:t>
      </w:r>
    </w:p>
    <w:p w:rsidR="00EF7C83" w:rsidP="00EF7C83" w:rsidRDefault="00EF7C83" w14:paraId="1DC1011A" w14:textId="3823BD42">
      <w:pPr>
        <w:pStyle w:val="ListParagraph"/>
        <w:numPr>
          <w:ilvl w:val="1"/>
          <w:numId w:val="1"/>
        </w:numPr>
        <w:rPr>
          <w:sz w:val="24"/>
          <w:szCs w:val="24"/>
        </w:rPr>
      </w:pPr>
      <w:r>
        <w:rPr>
          <w:sz w:val="24"/>
          <w:szCs w:val="24"/>
        </w:rPr>
        <w:t>Daniel</w:t>
      </w:r>
    </w:p>
    <w:p w:rsidR="00EF7C83" w:rsidP="00EF7C83" w:rsidRDefault="00EF7C83" w14:paraId="4E204E63" w14:textId="75859316">
      <w:pPr>
        <w:pStyle w:val="ListParagraph"/>
        <w:numPr>
          <w:ilvl w:val="0"/>
          <w:numId w:val="1"/>
        </w:numPr>
        <w:rPr>
          <w:sz w:val="24"/>
          <w:szCs w:val="24"/>
        </w:rPr>
      </w:pPr>
      <w:r>
        <w:rPr>
          <w:sz w:val="24"/>
          <w:szCs w:val="24"/>
        </w:rPr>
        <w:t>PRAYER MODELS</w:t>
      </w:r>
    </w:p>
    <w:p w:rsidR="00EF7C83" w:rsidP="00EF7C83" w:rsidRDefault="00EF7C83" w14:paraId="2068BC91" w14:textId="483EEAFD">
      <w:pPr>
        <w:pStyle w:val="ListParagraph"/>
        <w:numPr>
          <w:ilvl w:val="1"/>
          <w:numId w:val="1"/>
        </w:numPr>
        <w:rPr>
          <w:sz w:val="24"/>
          <w:szCs w:val="24"/>
        </w:rPr>
      </w:pPr>
      <w:r>
        <w:rPr>
          <w:sz w:val="24"/>
          <w:szCs w:val="24"/>
        </w:rPr>
        <w:t>Prayer Watches</w:t>
      </w:r>
    </w:p>
    <w:p w:rsidR="00EF7C83" w:rsidP="00EF7C83" w:rsidRDefault="00EF7C83" w14:paraId="30C9B5CA" w14:textId="1E3FC149">
      <w:pPr>
        <w:pStyle w:val="ListParagraph"/>
        <w:numPr>
          <w:ilvl w:val="0"/>
          <w:numId w:val="1"/>
        </w:numPr>
        <w:rPr>
          <w:sz w:val="24"/>
          <w:szCs w:val="24"/>
        </w:rPr>
      </w:pPr>
      <w:r>
        <w:rPr>
          <w:sz w:val="24"/>
          <w:szCs w:val="24"/>
        </w:rPr>
        <w:t>ASPECTS OF PRAYER: F.A.C.T.S</w:t>
      </w:r>
    </w:p>
    <w:p w:rsidR="00EF7C83" w:rsidP="00EF7C83" w:rsidRDefault="00EF7C83" w14:paraId="4AA1C7FD" w14:textId="7090EA8A">
      <w:pPr>
        <w:pStyle w:val="ListParagraph"/>
        <w:numPr>
          <w:ilvl w:val="1"/>
          <w:numId w:val="1"/>
        </w:numPr>
        <w:rPr>
          <w:sz w:val="24"/>
          <w:szCs w:val="24"/>
        </w:rPr>
      </w:pPr>
      <w:r>
        <w:rPr>
          <w:sz w:val="24"/>
          <w:szCs w:val="24"/>
        </w:rPr>
        <w:t>Faith</w:t>
      </w:r>
    </w:p>
    <w:p w:rsidR="00EF7C83" w:rsidP="00EF7C83" w:rsidRDefault="00EF7C83" w14:paraId="0282A5D9" w14:textId="4DAACE2D">
      <w:pPr>
        <w:pStyle w:val="ListParagraph"/>
        <w:numPr>
          <w:ilvl w:val="1"/>
          <w:numId w:val="1"/>
        </w:numPr>
        <w:rPr>
          <w:sz w:val="24"/>
          <w:szCs w:val="24"/>
        </w:rPr>
      </w:pPr>
      <w:r>
        <w:rPr>
          <w:sz w:val="24"/>
          <w:szCs w:val="24"/>
        </w:rPr>
        <w:t>Adoration</w:t>
      </w:r>
    </w:p>
    <w:p w:rsidR="00EF7C83" w:rsidP="00EF7C83" w:rsidRDefault="00EF7C83" w14:paraId="2CB46293" w14:textId="7C60E081">
      <w:pPr>
        <w:pStyle w:val="ListParagraph"/>
        <w:numPr>
          <w:ilvl w:val="1"/>
          <w:numId w:val="1"/>
        </w:numPr>
        <w:rPr>
          <w:sz w:val="24"/>
          <w:szCs w:val="24"/>
        </w:rPr>
      </w:pPr>
      <w:r>
        <w:rPr>
          <w:sz w:val="24"/>
          <w:szCs w:val="24"/>
        </w:rPr>
        <w:t>Confession</w:t>
      </w:r>
    </w:p>
    <w:p w:rsidR="00EF7C83" w:rsidP="00EF7C83" w:rsidRDefault="00EF7C83" w14:paraId="2B91BC7C" w14:textId="2610D17E">
      <w:pPr>
        <w:pStyle w:val="ListParagraph"/>
        <w:numPr>
          <w:ilvl w:val="1"/>
          <w:numId w:val="1"/>
        </w:numPr>
        <w:rPr>
          <w:sz w:val="24"/>
          <w:szCs w:val="24"/>
        </w:rPr>
      </w:pPr>
      <w:r>
        <w:rPr>
          <w:sz w:val="24"/>
          <w:szCs w:val="24"/>
        </w:rPr>
        <w:t>Thanksgiving</w:t>
      </w:r>
    </w:p>
    <w:p w:rsidR="00EF7C83" w:rsidP="00EF7C83" w:rsidRDefault="00EF7C83" w14:paraId="6E419FD8" w14:textId="2E2096A0">
      <w:pPr>
        <w:pStyle w:val="ListParagraph"/>
        <w:numPr>
          <w:ilvl w:val="1"/>
          <w:numId w:val="1"/>
        </w:numPr>
        <w:rPr>
          <w:sz w:val="24"/>
          <w:szCs w:val="24"/>
        </w:rPr>
      </w:pPr>
      <w:r>
        <w:rPr>
          <w:sz w:val="24"/>
          <w:szCs w:val="24"/>
        </w:rPr>
        <w:t>Supplication</w:t>
      </w:r>
    </w:p>
    <w:p w:rsidR="00EF7C83" w:rsidP="00EF7C83" w:rsidRDefault="00EF7C83" w14:paraId="333F4E12" w14:textId="035A60DF">
      <w:pPr>
        <w:pStyle w:val="ListParagraph"/>
        <w:numPr>
          <w:ilvl w:val="0"/>
          <w:numId w:val="1"/>
        </w:numPr>
        <w:rPr>
          <w:sz w:val="24"/>
          <w:szCs w:val="24"/>
        </w:rPr>
      </w:pPr>
      <w:r>
        <w:rPr>
          <w:sz w:val="24"/>
          <w:szCs w:val="24"/>
        </w:rPr>
        <w:t>INTERCESSION (have you been called)</w:t>
      </w:r>
    </w:p>
    <w:p w:rsidR="00EF7C83" w:rsidP="00EF7C83" w:rsidRDefault="00393CD5" w14:paraId="3D42F45F" w14:textId="40468C88">
      <w:pPr>
        <w:pStyle w:val="ListParagraph"/>
        <w:numPr>
          <w:ilvl w:val="1"/>
          <w:numId w:val="1"/>
        </w:numPr>
        <w:rPr>
          <w:sz w:val="24"/>
          <w:szCs w:val="24"/>
        </w:rPr>
      </w:pPr>
      <w:r>
        <w:rPr>
          <w:sz w:val="24"/>
          <w:szCs w:val="24"/>
        </w:rPr>
        <w:t>Definition</w:t>
      </w:r>
    </w:p>
    <w:p w:rsidR="00EF7C83" w:rsidP="00EF7C83" w:rsidRDefault="00393CD5" w14:paraId="534CB9DB" w14:textId="118E4DAE">
      <w:pPr>
        <w:pStyle w:val="ListParagraph"/>
        <w:numPr>
          <w:ilvl w:val="1"/>
          <w:numId w:val="1"/>
        </w:numPr>
        <w:rPr>
          <w:sz w:val="24"/>
          <w:szCs w:val="24"/>
        </w:rPr>
      </w:pPr>
      <w:r>
        <w:rPr>
          <w:sz w:val="24"/>
          <w:szCs w:val="24"/>
        </w:rPr>
        <w:t>Difference between prayer and intercession</w:t>
      </w:r>
    </w:p>
    <w:p w:rsidR="00393CD5" w:rsidP="00393CD5" w:rsidRDefault="00393CD5" w14:paraId="1B46D87E" w14:textId="1CE6FA97">
      <w:pPr>
        <w:pStyle w:val="ListParagraph"/>
        <w:numPr>
          <w:ilvl w:val="0"/>
          <w:numId w:val="1"/>
        </w:numPr>
        <w:rPr>
          <w:sz w:val="24"/>
          <w:szCs w:val="24"/>
        </w:rPr>
      </w:pPr>
      <w:r>
        <w:rPr>
          <w:sz w:val="24"/>
          <w:szCs w:val="24"/>
        </w:rPr>
        <w:t>TYPES OF INTERCESSORS (which one are you)</w:t>
      </w:r>
    </w:p>
    <w:p w:rsidR="00393CD5" w:rsidP="00393CD5" w:rsidRDefault="00393CD5" w14:paraId="64284713" w14:textId="5CD0C67A">
      <w:pPr>
        <w:pStyle w:val="ListParagraph"/>
        <w:numPr>
          <w:ilvl w:val="1"/>
          <w:numId w:val="1"/>
        </w:numPr>
        <w:rPr>
          <w:sz w:val="24"/>
          <w:szCs w:val="24"/>
        </w:rPr>
      </w:pPr>
      <w:r>
        <w:rPr>
          <w:sz w:val="24"/>
          <w:szCs w:val="24"/>
        </w:rPr>
        <w:t>Priestly Intercessors</w:t>
      </w:r>
    </w:p>
    <w:p w:rsidR="00393CD5" w:rsidP="00393CD5" w:rsidRDefault="00393CD5" w14:paraId="2C0AB9A4" w14:textId="3301DFE7">
      <w:pPr>
        <w:pStyle w:val="ListParagraph"/>
        <w:numPr>
          <w:ilvl w:val="1"/>
          <w:numId w:val="1"/>
        </w:numPr>
        <w:rPr>
          <w:sz w:val="24"/>
          <w:szCs w:val="24"/>
        </w:rPr>
      </w:pPr>
      <w:r>
        <w:rPr>
          <w:sz w:val="24"/>
          <w:szCs w:val="24"/>
        </w:rPr>
        <w:t>Prayer Warriors</w:t>
      </w:r>
    </w:p>
    <w:p w:rsidR="00393CD5" w:rsidP="00393CD5" w:rsidRDefault="00393CD5" w14:paraId="4219ADC9" w14:textId="505B1375">
      <w:pPr>
        <w:pStyle w:val="ListParagraph"/>
        <w:numPr>
          <w:ilvl w:val="1"/>
          <w:numId w:val="1"/>
        </w:numPr>
        <w:rPr>
          <w:sz w:val="24"/>
          <w:szCs w:val="24"/>
        </w:rPr>
      </w:pPr>
      <w:r>
        <w:rPr>
          <w:sz w:val="24"/>
          <w:szCs w:val="24"/>
        </w:rPr>
        <w:t>Prophetic Intercessors</w:t>
      </w:r>
    </w:p>
    <w:p w:rsidR="00393CD5" w:rsidP="00393CD5" w:rsidRDefault="00393CD5" w14:paraId="510640E0" w14:textId="6379591C">
      <w:pPr>
        <w:pStyle w:val="ListParagraph"/>
        <w:numPr>
          <w:ilvl w:val="1"/>
          <w:numId w:val="1"/>
        </w:numPr>
        <w:rPr>
          <w:sz w:val="24"/>
          <w:szCs w:val="24"/>
        </w:rPr>
      </w:pPr>
      <w:r>
        <w:rPr>
          <w:sz w:val="24"/>
          <w:szCs w:val="24"/>
        </w:rPr>
        <w:t>Watchman (gatekeepers)</w:t>
      </w:r>
    </w:p>
    <w:p w:rsidR="00393CD5" w:rsidP="00393CD5" w:rsidRDefault="00393CD5" w14:paraId="415C692E" w14:textId="537B7708">
      <w:pPr>
        <w:pStyle w:val="ListParagraph"/>
        <w:numPr>
          <w:ilvl w:val="0"/>
          <w:numId w:val="1"/>
        </w:numPr>
        <w:rPr>
          <w:sz w:val="24"/>
          <w:szCs w:val="24"/>
        </w:rPr>
      </w:pPr>
      <w:r>
        <w:rPr>
          <w:sz w:val="24"/>
          <w:szCs w:val="24"/>
        </w:rPr>
        <w:t>Types of Prayers</w:t>
      </w:r>
    </w:p>
    <w:p w:rsidR="00393CD5" w:rsidP="00393CD5" w:rsidRDefault="00393CD5" w14:paraId="4292493E" w14:textId="319E9FD6">
      <w:pPr>
        <w:pStyle w:val="ListParagraph"/>
        <w:numPr>
          <w:ilvl w:val="0"/>
          <w:numId w:val="1"/>
        </w:numPr>
        <w:rPr>
          <w:sz w:val="24"/>
          <w:szCs w:val="24"/>
        </w:rPr>
      </w:pPr>
      <w:r>
        <w:rPr>
          <w:sz w:val="24"/>
          <w:szCs w:val="24"/>
        </w:rPr>
        <w:t>Prayer Watches</w:t>
      </w:r>
    </w:p>
    <w:p w:rsidR="00393CD5" w:rsidP="00393CD5" w:rsidRDefault="00393CD5" w14:paraId="2D669901" w14:textId="54B9F428">
      <w:pPr>
        <w:pStyle w:val="ListParagraph"/>
        <w:numPr>
          <w:ilvl w:val="0"/>
          <w:numId w:val="1"/>
        </w:numPr>
        <w:rPr>
          <w:sz w:val="24"/>
          <w:szCs w:val="24"/>
        </w:rPr>
      </w:pPr>
      <w:r>
        <w:rPr>
          <w:sz w:val="24"/>
          <w:szCs w:val="24"/>
        </w:rPr>
        <w:t>Apostolic Prayers</w:t>
      </w:r>
    </w:p>
    <w:p w:rsidR="00393CD5" w:rsidP="00393CD5" w:rsidRDefault="00393CD5" w14:paraId="7CD875A0" w14:textId="63F1D001">
      <w:pPr>
        <w:pStyle w:val="ListParagraph"/>
        <w:numPr>
          <w:ilvl w:val="0"/>
          <w:numId w:val="1"/>
        </w:numPr>
        <w:rPr>
          <w:sz w:val="24"/>
          <w:szCs w:val="24"/>
        </w:rPr>
      </w:pPr>
      <w:r>
        <w:rPr>
          <w:sz w:val="24"/>
          <w:szCs w:val="24"/>
        </w:rPr>
        <w:t>7 Mountains of Influence</w:t>
      </w:r>
    </w:p>
    <w:p w:rsidR="00393CD5" w:rsidP="00393CD5" w:rsidRDefault="00393CD5" w14:paraId="4EC5AF72" w14:textId="17920858">
      <w:pPr>
        <w:pStyle w:val="ListParagraph"/>
        <w:numPr>
          <w:ilvl w:val="0"/>
          <w:numId w:val="1"/>
        </w:numPr>
        <w:rPr>
          <w:sz w:val="24"/>
          <w:szCs w:val="24"/>
        </w:rPr>
      </w:pPr>
      <w:r>
        <w:rPr>
          <w:sz w:val="24"/>
          <w:szCs w:val="24"/>
        </w:rPr>
        <w:t>Names of God</w:t>
      </w:r>
    </w:p>
    <w:p w:rsidR="00393CD5" w:rsidP="00393CD5" w:rsidRDefault="00393CD5" w14:paraId="5856E358" w14:textId="6354E350">
      <w:pPr>
        <w:pStyle w:val="ListParagraph"/>
        <w:numPr>
          <w:ilvl w:val="0"/>
          <w:numId w:val="1"/>
        </w:numPr>
        <w:rPr>
          <w:sz w:val="24"/>
          <w:szCs w:val="24"/>
        </w:rPr>
      </w:pPr>
      <w:r>
        <w:rPr>
          <w:sz w:val="24"/>
          <w:szCs w:val="24"/>
        </w:rPr>
        <w:t>The I am of Jesus</w:t>
      </w:r>
    </w:p>
    <w:p w:rsidR="00393CD5" w:rsidP="00393CD5" w:rsidRDefault="00393CD5" w14:paraId="4AA1655B" w14:textId="717C76DD">
      <w:pPr>
        <w:pStyle w:val="ListParagraph"/>
        <w:numPr>
          <w:ilvl w:val="0"/>
          <w:numId w:val="1"/>
        </w:numPr>
        <w:rPr>
          <w:sz w:val="24"/>
          <w:szCs w:val="24"/>
        </w:rPr>
      </w:pPr>
      <w:r>
        <w:rPr>
          <w:sz w:val="24"/>
          <w:szCs w:val="24"/>
        </w:rPr>
        <w:t>Praying for Israel, why?</w:t>
      </w:r>
    </w:p>
    <w:p w:rsidR="00393CD5" w:rsidP="00393CD5" w:rsidRDefault="00393CD5" w14:paraId="4EE8F1B2" w14:textId="321D8DD7">
      <w:pPr>
        <w:pStyle w:val="ListParagraph"/>
        <w:numPr>
          <w:ilvl w:val="0"/>
          <w:numId w:val="1"/>
        </w:numPr>
        <w:rPr>
          <w:sz w:val="24"/>
          <w:szCs w:val="24"/>
        </w:rPr>
      </w:pPr>
      <w:r>
        <w:rPr>
          <w:sz w:val="24"/>
          <w:szCs w:val="24"/>
        </w:rPr>
        <w:t>A lifestyle of worship</w:t>
      </w:r>
    </w:p>
    <w:p w:rsidR="00393CD5" w:rsidP="00393CD5" w:rsidRDefault="00393CD5" w14:paraId="32D73717" w14:textId="2B8F79D0">
      <w:pPr>
        <w:pStyle w:val="ListParagraph"/>
        <w:numPr>
          <w:ilvl w:val="0"/>
          <w:numId w:val="1"/>
        </w:numPr>
        <w:rPr>
          <w:sz w:val="24"/>
          <w:szCs w:val="24"/>
        </w:rPr>
      </w:pPr>
      <w:r>
        <w:rPr>
          <w:sz w:val="24"/>
          <w:szCs w:val="24"/>
        </w:rPr>
        <w:t>Decreeing and Declaring</w:t>
      </w:r>
    </w:p>
    <w:p w:rsidR="00393CD5" w:rsidP="00393CD5" w:rsidRDefault="00393CD5" w14:paraId="3A40E1AD" w14:textId="6FC58371">
      <w:pPr>
        <w:pStyle w:val="ListParagraph"/>
        <w:numPr>
          <w:ilvl w:val="0"/>
          <w:numId w:val="1"/>
        </w:numPr>
        <w:rPr>
          <w:sz w:val="24"/>
          <w:szCs w:val="24"/>
        </w:rPr>
      </w:pPr>
      <w:r>
        <w:rPr>
          <w:sz w:val="24"/>
          <w:szCs w:val="24"/>
        </w:rPr>
        <w:t>Affirmations</w:t>
      </w:r>
    </w:p>
    <w:p w:rsidR="00393CD5" w:rsidP="00393CD5" w:rsidRDefault="00393CD5" w14:paraId="075067E9" w14:textId="3F437120">
      <w:pPr>
        <w:pStyle w:val="ListParagraph"/>
        <w:numPr>
          <w:ilvl w:val="0"/>
          <w:numId w:val="1"/>
        </w:numPr>
        <w:rPr>
          <w:sz w:val="24"/>
          <w:szCs w:val="24"/>
        </w:rPr>
      </w:pPr>
      <w:r>
        <w:rPr>
          <w:sz w:val="24"/>
          <w:szCs w:val="24"/>
        </w:rPr>
        <w:t>Confessions</w:t>
      </w:r>
    </w:p>
    <w:p w:rsidR="00787150" w:rsidP="00393CD5" w:rsidRDefault="00393CD5" w14:paraId="1957BD7B" w14:textId="0BE36E03">
      <w:pPr>
        <w:pStyle w:val="ListParagraph"/>
        <w:numPr>
          <w:ilvl w:val="0"/>
          <w:numId w:val="1"/>
        </w:numPr>
        <w:rPr>
          <w:sz w:val="24"/>
          <w:szCs w:val="24"/>
        </w:rPr>
      </w:pPr>
      <w:r>
        <w:rPr>
          <w:sz w:val="24"/>
          <w:szCs w:val="24"/>
        </w:rPr>
        <w:t>Binding and Loosing</w:t>
      </w:r>
    </w:p>
    <w:p w:rsidR="00787150" w:rsidRDefault="00787150" w14:paraId="2F002110" w14:textId="77777777">
      <w:pPr>
        <w:rPr>
          <w:sz w:val="24"/>
          <w:szCs w:val="24"/>
        </w:rPr>
      </w:pPr>
      <w:r>
        <w:rPr>
          <w:sz w:val="24"/>
          <w:szCs w:val="24"/>
        </w:rPr>
        <w:br w:type="page"/>
      </w:r>
    </w:p>
    <w:p w:rsidR="00393CD5" w:rsidP="00787150" w:rsidRDefault="00787150" w14:paraId="1CBFF9EB" w14:textId="5B9A5DC0">
      <w:pPr>
        <w:pStyle w:val="ListParagraph"/>
        <w:rPr>
          <w:b/>
          <w:bCs/>
          <w:sz w:val="32"/>
          <w:szCs w:val="32"/>
        </w:rPr>
      </w:pPr>
      <w:r>
        <w:rPr>
          <w:b/>
          <w:bCs/>
          <w:sz w:val="32"/>
          <w:szCs w:val="32"/>
        </w:rPr>
        <w:lastRenderedPageBreak/>
        <w:t>INTRODUCTION</w:t>
      </w:r>
    </w:p>
    <w:p w:rsidR="00787150" w:rsidP="00787150" w:rsidRDefault="00787150" w14:paraId="4C0B6524" w14:textId="6C340079">
      <w:pPr>
        <w:pStyle w:val="ListParagraph"/>
        <w:rPr>
          <w:b/>
          <w:bCs/>
          <w:sz w:val="32"/>
          <w:szCs w:val="32"/>
        </w:rPr>
      </w:pPr>
    </w:p>
    <w:p w:rsidR="455963AB" w:rsidP="455963AB" w:rsidRDefault="455963AB" w14:paraId="59301DF6" w14:textId="5C4C7F4A">
      <w:pPr>
        <w:pStyle w:val="ListParagraph"/>
        <w:rPr>
          <w:rFonts w:ascii="Calibri" w:hAnsi="Calibri" w:eastAsia="Calibri" w:cs="Calibri" w:asciiTheme="minorAscii" w:hAnsiTheme="minorAscii" w:eastAsiaTheme="minorAscii" w:cstheme="minorAscii"/>
          <w:sz w:val="24"/>
          <w:szCs w:val="24"/>
        </w:rPr>
      </w:pPr>
      <w:r w:rsidRPr="455963AB" w:rsidR="455963AB">
        <w:rPr>
          <w:rFonts w:ascii="Calibri" w:hAnsi="Calibri" w:eastAsia="Calibri" w:cs="Calibri" w:asciiTheme="minorAscii" w:hAnsiTheme="minorAscii" w:eastAsiaTheme="minorAscii" w:cstheme="minorAscii"/>
          <w:sz w:val="24"/>
          <w:szCs w:val="24"/>
        </w:rPr>
        <w:t xml:space="preserve">Beyond the 5 </w:t>
      </w:r>
      <w:r w:rsidRPr="455963AB" w:rsidR="455963AB">
        <w:rPr>
          <w:rFonts w:ascii="Calibri" w:hAnsi="Calibri" w:eastAsia="Calibri" w:cs="Calibri" w:asciiTheme="minorAscii" w:hAnsiTheme="minorAscii" w:eastAsiaTheme="minorAscii" w:cstheme="minorAscii"/>
          <w:sz w:val="24"/>
          <w:szCs w:val="24"/>
        </w:rPr>
        <w:t>W’s</w:t>
      </w:r>
      <w:r w:rsidRPr="455963AB" w:rsidR="455963AB">
        <w:rPr>
          <w:rFonts w:ascii="Calibri" w:hAnsi="Calibri" w:eastAsia="Calibri" w:cs="Calibri" w:asciiTheme="minorAscii" w:hAnsiTheme="minorAscii" w:eastAsiaTheme="minorAscii" w:cstheme="minorAscii"/>
          <w:sz w:val="24"/>
          <w:szCs w:val="24"/>
        </w:rPr>
        <w:t xml:space="preserve"> of Prayer will help you understand and </w:t>
      </w:r>
      <w:r w:rsidRPr="455963AB" w:rsidR="455963AB">
        <w:rPr>
          <w:rFonts w:ascii="Calibri" w:hAnsi="Calibri" w:eastAsia="Calibri" w:cs="Calibri" w:asciiTheme="minorAscii" w:hAnsiTheme="minorAscii" w:eastAsiaTheme="minorAscii" w:cstheme="minorAscii"/>
          <w:sz w:val="24"/>
          <w:szCs w:val="24"/>
        </w:rPr>
        <w:t>identify</w:t>
      </w:r>
      <w:r w:rsidRPr="455963AB" w:rsidR="455963AB">
        <w:rPr>
          <w:rFonts w:ascii="Calibri" w:hAnsi="Calibri" w:eastAsia="Calibri" w:cs="Calibri" w:asciiTheme="minorAscii" w:hAnsiTheme="minorAscii" w:eastAsiaTheme="minorAscii" w:cstheme="minorAscii"/>
          <w:sz w:val="24"/>
          <w:szCs w:val="24"/>
        </w:rPr>
        <w:t xml:space="preserve"> your calling in the ministry of intercession and help you launch into what God has purposed for you while you were still in your mother’s womb. Do you want to step out into the deep things of prayer? Do you want to hear God and receive from Him like you never have before? Are you ready to accept the call? If you can answer yes, then this is the book for you. In this book you will be introduced to some amazing biblical examples of intercessors, such as Moses, Ezekiel, Daniel, </w:t>
      </w:r>
      <w:r w:rsidRPr="455963AB" w:rsidR="455963AB">
        <w:rPr>
          <w:rFonts w:ascii="Calibri" w:hAnsi="Calibri" w:eastAsia="Calibri" w:cs="Calibri" w:asciiTheme="minorAscii" w:hAnsiTheme="minorAscii" w:eastAsiaTheme="minorAscii" w:cstheme="minorAscii"/>
          <w:sz w:val="24"/>
          <w:szCs w:val="24"/>
        </w:rPr>
        <w:t>Paul</w:t>
      </w:r>
      <w:r w:rsidRPr="455963AB" w:rsidR="455963AB">
        <w:rPr>
          <w:rFonts w:ascii="Calibri" w:hAnsi="Calibri" w:eastAsia="Calibri" w:cs="Calibri" w:asciiTheme="minorAscii" w:hAnsiTheme="minorAscii" w:eastAsiaTheme="minorAscii" w:cstheme="minorAscii"/>
          <w:sz w:val="24"/>
          <w:szCs w:val="24"/>
        </w:rPr>
        <w:t xml:space="preserve"> and Jesus</w:t>
      </w:r>
      <w:r w:rsidRPr="455963AB" w:rsidR="455963AB">
        <w:rPr>
          <w:rFonts w:ascii="Calibri" w:hAnsi="Calibri" w:eastAsia="Calibri" w:cs="Calibri" w:asciiTheme="minorAscii" w:hAnsiTheme="minorAscii" w:eastAsiaTheme="minorAscii" w:cstheme="minorAscii"/>
          <w:sz w:val="24"/>
          <w:szCs w:val="24"/>
        </w:rPr>
        <w:t xml:space="preserve">.  </w:t>
      </w:r>
      <w:r w:rsidRPr="455963AB" w:rsidR="455963AB">
        <w:rPr>
          <w:rFonts w:ascii="Calibri" w:hAnsi="Calibri" w:eastAsia="Calibri" w:cs="Calibri" w:asciiTheme="minorAscii" w:hAnsiTheme="minorAscii" w:eastAsiaTheme="minorAscii" w:cstheme="minorAscii"/>
          <w:sz w:val="24"/>
          <w:szCs w:val="24"/>
        </w:rPr>
        <w:t xml:space="preserve">You will also gain knowledge in intercession such as understanding prayer models, the aspects of prayer, defining prayer and intercession and the types of intercessors. Throughout this book, I have provided many tools that I have gathered over the years from many resources such as the types of prayers, the 7 mountains of influence, prayer watches, understanding apostolic prayers, understanding and using the names of God effectively and efficiently, how you are expected to live as an intercessor, and the authority in which you have and how to use it. Please understand this is not an in-depth study but a guide for you to use to get you started, to get you off the launching pad and up in the </w:t>
      </w:r>
      <w:r w:rsidRPr="455963AB" w:rsidR="455963AB">
        <w:rPr>
          <w:rFonts w:ascii="Calibri" w:hAnsi="Calibri" w:eastAsia="Calibri" w:cs="Calibri" w:asciiTheme="minorAscii" w:hAnsiTheme="minorAscii" w:eastAsiaTheme="minorAscii" w:cstheme="minorAscii"/>
          <w:sz w:val="24"/>
          <w:szCs w:val="24"/>
        </w:rPr>
        <w:t>air in</w:t>
      </w:r>
      <w:r w:rsidRPr="455963AB" w:rsidR="455963AB">
        <w:rPr>
          <w:rFonts w:ascii="Calibri" w:hAnsi="Calibri" w:eastAsia="Calibri" w:cs="Calibri" w:asciiTheme="minorAscii" w:hAnsiTheme="minorAscii" w:eastAsiaTheme="minorAscii" w:cstheme="minorAscii"/>
          <w:sz w:val="24"/>
          <w:szCs w:val="24"/>
        </w:rPr>
        <w:t xml:space="preserve"> the things concerning God. The tools in this book are meant to help you soar in what God has already given you.</w:t>
      </w:r>
    </w:p>
    <w:p w:rsidR="455963AB" w:rsidP="455963AB" w:rsidRDefault="455963AB" w14:paraId="3AEB84AA" w14:textId="77430B7E">
      <w:pPr>
        <w:pStyle w:val="ListParagraph"/>
        <w:rPr>
          <w:rFonts w:ascii="Calibri" w:hAnsi="Calibri" w:eastAsia="Calibri" w:cs="Calibri" w:asciiTheme="minorAscii" w:hAnsiTheme="minorAscii" w:eastAsiaTheme="minorAscii" w:cstheme="minorAscii"/>
          <w:sz w:val="24"/>
          <w:szCs w:val="24"/>
        </w:rPr>
      </w:pPr>
    </w:p>
    <w:p w:rsidR="00787150" w:rsidP="455963AB" w:rsidRDefault="004543E3" w14:paraId="22031F77" w14:textId="7248570B">
      <w:pPr>
        <w:pStyle w:val="ListParagraph"/>
        <w:rPr>
          <w:rFonts w:ascii="Calibri" w:hAnsi="Calibri" w:eastAsia="Calibri" w:cs="Calibri" w:asciiTheme="minorAscii" w:hAnsiTheme="minorAscii" w:eastAsiaTheme="minorAscii" w:cstheme="minorAscii"/>
          <w:sz w:val="24"/>
          <w:szCs w:val="24"/>
        </w:rPr>
      </w:pPr>
      <w:r w:rsidRPr="455963AB" w:rsidR="455963AB">
        <w:rPr>
          <w:rFonts w:ascii="Calibri" w:hAnsi="Calibri" w:eastAsia="Calibri" w:cs="Calibri" w:asciiTheme="minorAscii" w:hAnsiTheme="minorAscii" w:eastAsiaTheme="minorAscii" w:cstheme="minorAscii"/>
          <w:sz w:val="24"/>
          <w:szCs w:val="24"/>
        </w:rPr>
        <w:t xml:space="preserve">“Beyond the 5 </w:t>
      </w:r>
      <w:r w:rsidRPr="455963AB" w:rsidR="455963AB">
        <w:rPr>
          <w:rFonts w:ascii="Calibri" w:hAnsi="Calibri" w:eastAsia="Calibri" w:cs="Calibri" w:asciiTheme="minorAscii" w:hAnsiTheme="minorAscii" w:eastAsiaTheme="minorAscii" w:cstheme="minorAscii"/>
          <w:sz w:val="24"/>
          <w:szCs w:val="24"/>
        </w:rPr>
        <w:t>W’s</w:t>
      </w:r>
      <w:r w:rsidRPr="455963AB" w:rsidR="455963AB">
        <w:rPr>
          <w:rFonts w:ascii="Calibri" w:hAnsi="Calibri" w:eastAsia="Calibri" w:cs="Calibri" w:asciiTheme="minorAscii" w:hAnsiTheme="minorAscii" w:eastAsiaTheme="minorAscii" w:cstheme="minorAscii"/>
          <w:sz w:val="24"/>
          <w:szCs w:val="24"/>
        </w:rPr>
        <w:t xml:space="preserve"> of Prayer (The Practical Guide of Intercession)” is a sequel of “The 5 </w:t>
      </w:r>
      <w:r w:rsidRPr="455963AB" w:rsidR="455963AB">
        <w:rPr>
          <w:rFonts w:ascii="Calibri" w:hAnsi="Calibri" w:eastAsia="Calibri" w:cs="Calibri" w:asciiTheme="minorAscii" w:hAnsiTheme="minorAscii" w:eastAsiaTheme="minorAscii" w:cstheme="minorAscii"/>
          <w:sz w:val="24"/>
          <w:szCs w:val="24"/>
        </w:rPr>
        <w:t>W’s</w:t>
      </w:r>
      <w:r w:rsidRPr="455963AB" w:rsidR="455963AB">
        <w:rPr>
          <w:rFonts w:ascii="Calibri" w:hAnsi="Calibri" w:eastAsia="Calibri" w:cs="Calibri" w:asciiTheme="minorAscii" w:hAnsiTheme="minorAscii" w:eastAsiaTheme="minorAscii" w:cstheme="minorAscii"/>
          <w:sz w:val="24"/>
          <w:szCs w:val="24"/>
        </w:rPr>
        <w:t xml:space="preserve"> of Prayer (A prayer Guide for Every Believer)”. This book is designed to be a resource tool and guide for prayer and those called to the ministry of intercession. The purpose of “Beyond the 5 </w:t>
      </w:r>
      <w:r w:rsidRPr="455963AB" w:rsidR="455963AB">
        <w:rPr>
          <w:rFonts w:ascii="Calibri" w:hAnsi="Calibri" w:eastAsia="Calibri" w:cs="Calibri" w:asciiTheme="minorAscii" w:hAnsiTheme="minorAscii" w:eastAsiaTheme="minorAscii" w:cstheme="minorAscii"/>
          <w:sz w:val="24"/>
          <w:szCs w:val="24"/>
        </w:rPr>
        <w:t>W’s</w:t>
      </w:r>
      <w:r w:rsidRPr="455963AB" w:rsidR="455963AB">
        <w:rPr>
          <w:rFonts w:ascii="Calibri" w:hAnsi="Calibri" w:eastAsia="Calibri" w:cs="Calibri" w:asciiTheme="minorAscii" w:hAnsiTheme="minorAscii" w:eastAsiaTheme="minorAscii" w:cstheme="minorAscii"/>
          <w:sz w:val="24"/>
          <w:szCs w:val="24"/>
        </w:rPr>
        <w:t xml:space="preserve"> of Prayer” is to enhance </w:t>
      </w:r>
      <w:r w:rsidRPr="455963AB" w:rsidR="455963AB">
        <w:rPr>
          <w:rFonts w:ascii="Calibri" w:hAnsi="Calibri" w:eastAsia="Calibri" w:cs="Calibri" w:asciiTheme="minorAscii" w:hAnsiTheme="minorAscii" w:eastAsiaTheme="minorAscii" w:cstheme="minorAscii"/>
          <w:sz w:val="24"/>
          <w:szCs w:val="24"/>
        </w:rPr>
        <w:t>your</w:t>
      </w:r>
      <w:r w:rsidRPr="455963AB" w:rsidR="455963AB">
        <w:rPr>
          <w:rFonts w:ascii="Calibri" w:hAnsi="Calibri" w:eastAsia="Calibri" w:cs="Calibri" w:asciiTheme="minorAscii" w:hAnsiTheme="minorAscii" w:eastAsiaTheme="minorAscii" w:cstheme="minorAscii"/>
          <w:sz w:val="24"/>
          <w:szCs w:val="24"/>
        </w:rPr>
        <w:t xml:space="preserve"> prayer life and empower you to pray and intercede according to the will of God. It is my intention to provide you with the most </w:t>
      </w:r>
      <w:r w:rsidRPr="455963AB" w:rsidR="455963AB">
        <w:rPr>
          <w:rFonts w:ascii="Calibri" w:hAnsi="Calibri" w:eastAsia="Calibri" w:cs="Calibri" w:asciiTheme="minorAscii" w:hAnsiTheme="minorAscii" w:eastAsiaTheme="minorAscii" w:cstheme="minorAscii"/>
          <w:sz w:val="24"/>
          <w:szCs w:val="24"/>
        </w:rPr>
        <w:t>accurate</w:t>
      </w:r>
      <w:r w:rsidRPr="455963AB" w:rsidR="455963AB">
        <w:rPr>
          <w:rFonts w:ascii="Calibri" w:hAnsi="Calibri" w:eastAsia="Calibri" w:cs="Calibri" w:asciiTheme="minorAscii" w:hAnsiTheme="minorAscii" w:eastAsiaTheme="minorAscii" w:cstheme="minorAscii"/>
          <w:sz w:val="24"/>
          <w:szCs w:val="24"/>
        </w:rPr>
        <w:t xml:space="preserve"> tools needed for the ministry of intercession. “Beyond the 5 </w:t>
      </w:r>
      <w:r w:rsidRPr="455963AB" w:rsidR="455963AB">
        <w:rPr>
          <w:rFonts w:ascii="Calibri" w:hAnsi="Calibri" w:eastAsia="Calibri" w:cs="Calibri" w:asciiTheme="minorAscii" w:hAnsiTheme="minorAscii" w:eastAsiaTheme="minorAscii" w:cstheme="minorAscii"/>
          <w:sz w:val="24"/>
          <w:szCs w:val="24"/>
        </w:rPr>
        <w:t>W’s</w:t>
      </w:r>
      <w:r w:rsidRPr="455963AB" w:rsidR="455963AB">
        <w:rPr>
          <w:rFonts w:ascii="Calibri" w:hAnsi="Calibri" w:eastAsia="Calibri" w:cs="Calibri" w:asciiTheme="minorAscii" w:hAnsiTheme="minorAscii" w:eastAsiaTheme="minorAscii" w:cstheme="minorAscii"/>
          <w:sz w:val="24"/>
          <w:szCs w:val="24"/>
        </w:rPr>
        <w:t xml:space="preserve"> of Prayer” is designed to perfect the saints for the work of the ministry for the edifying of the body of Christ. (Ephesians 4:12)</w:t>
      </w:r>
    </w:p>
    <w:p w:rsidR="455963AB" w:rsidP="455963AB" w:rsidRDefault="455963AB" w14:paraId="1E99EB93" w14:textId="03C43EB1">
      <w:pPr>
        <w:pStyle w:val="ListParagraph"/>
        <w:rPr>
          <w:rFonts w:ascii="Calibri" w:hAnsi="Calibri" w:eastAsia="Calibri" w:cs="Calibri" w:asciiTheme="minorAscii" w:hAnsiTheme="minorAscii" w:eastAsiaTheme="minorAscii" w:cstheme="minorAscii"/>
          <w:sz w:val="24"/>
          <w:szCs w:val="24"/>
        </w:rPr>
      </w:pPr>
    </w:p>
    <w:p w:rsidR="455963AB" w:rsidP="455963AB" w:rsidRDefault="455963AB" w14:paraId="22583920" w14:textId="1AAC615E">
      <w:pPr>
        <w:pStyle w:val="ListParagraph"/>
        <w:rPr>
          <w:rFonts w:ascii="Calibri" w:hAnsi="Calibri" w:eastAsia="Calibri" w:cs="Calibri" w:asciiTheme="minorAscii" w:hAnsiTheme="minorAscii" w:eastAsiaTheme="minorAscii" w:cstheme="minorAscii"/>
          <w:sz w:val="24"/>
          <w:szCs w:val="24"/>
        </w:rPr>
      </w:pPr>
      <w:r w:rsidRPr="455963AB" w:rsidR="455963AB">
        <w:rPr>
          <w:rFonts w:ascii="Calibri" w:hAnsi="Calibri" w:eastAsia="Calibri" w:cs="Calibri" w:asciiTheme="minorAscii" w:hAnsiTheme="minorAscii" w:eastAsiaTheme="minorAscii" w:cstheme="minorAscii"/>
          <w:sz w:val="24"/>
          <w:szCs w:val="24"/>
        </w:rPr>
        <w:t>When I was first introduced to intercessory prayer, I had no idea of what it was nor what the word even meant. I was new to the ministry I am currently serving in, and I was approached by one of my leaders, Pastor Frances L Person. According to her I had the qualifications and God was calling me into the ministry of intercession. It was the first time I realized that when God calls you to a thing, he will equip and train you. My first assignment given to me by Holy Spirit was to look up the word intercession, my first response was “Lord I can't do this, I don’t qualify</w:t>
      </w:r>
      <w:r w:rsidRPr="455963AB" w:rsidR="455963AB">
        <w:rPr>
          <w:rFonts w:ascii="Calibri" w:hAnsi="Calibri" w:eastAsia="Calibri" w:cs="Calibri" w:asciiTheme="minorAscii" w:hAnsiTheme="minorAscii" w:eastAsiaTheme="minorAscii" w:cstheme="minorAscii"/>
          <w:sz w:val="24"/>
          <w:szCs w:val="24"/>
        </w:rPr>
        <w:t>”,</w:t>
      </w:r>
      <w:r w:rsidRPr="455963AB" w:rsidR="455963AB">
        <w:rPr>
          <w:rFonts w:ascii="Calibri" w:hAnsi="Calibri" w:eastAsia="Calibri" w:cs="Calibri" w:asciiTheme="minorAscii" w:hAnsiTheme="minorAscii" w:eastAsiaTheme="minorAscii" w:cstheme="minorAscii"/>
          <w:sz w:val="24"/>
          <w:szCs w:val="24"/>
        </w:rPr>
        <w:t xml:space="preserve"> (sounds familiar) that was </w:t>
      </w:r>
      <w:r w:rsidRPr="455963AB" w:rsidR="455963AB">
        <w:rPr>
          <w:rFonts w:ascii="Calibri" w:hAnsi="Calibri" w:eastAsia="Calibri" w:cs="Calibri" w:asciiTheme="minorAscii" w:hAnsiTheme="minorAscii" w:eastAsiaTheme="minorAscii" w:cstheme="minorAscii"/>
          <w:sz w:val="24"/>
          <w:szCs w:val="24"/>
        </w:rPr>
        <w:t>nearly 20</w:t>
      </w:r>
      <w:r w:rsidRPr="455963AB" w:rsidR="455963AB">
        <w:rPr>
          <w:rFonts w:ascii="Calibri" w:hAnsi="Calibri" w:eastAsia="Calibri" w:cs="Calibri" w:asciiTheme="minorAscii" w:hAnsiTheme="minorAscii" w:eastAsiaTheme="minorAscii" w:cstheme="minorAscii"/>
          <w:sz w:val="24"/>
          <w:szCs w:val="24"/>
        </w:rPr>
        <w:t xml:space="preserve"> years ago. Over the years of training, </w:t>
      </w:r>
      <w:r w:rsidRPr="455963AB" w:rsidR="455963AB">
        <w:rPr>
          <w:rFonts w:ascii="Calibri" w:hAnsi="Calibri" w:eastAsia="Calibri" w:cs="Calibri" w:asciiTheme="minorAscii" w:hAnsiTheme="minorAscii" w:eastAsiaTheme="minorAscii" w:cstheme="minorAscii"/>
          <w:sz w:val="24"/>
          <w:szCs w:val="24"/>
        </w:rPr>
        <w:t>equipping</w:t>
      </w:r>
      <w:r w:rsidRPr="455963AB" w:rsidR="455963AB">
        <w:rPr>
          <w:rFonts w:ascii="Calibri" w:hAnsi="Calibri" w:eastAsia="Calibri" w:cs="Calibri" w:asciiTheme="minorAscii" w:hAnsiTheme="minorAscii" w:eastAsiaTheme="minorAscii" w:cstheme="minorAscii"/>
          <w:sz w:val="24"/>
          <w:szCs w:val="24"/>
        </w:rPr>
        <w:t xml:space="preserve"> and allowing the Holy Spirit to lead me, I went from not having a clue as to what intercession meant to </w:t>
      </w:r>
      <w:r w:rsidRPr="455963AB" w:rsidR="455963AB">
        <w:rPr>
          <w:rFonts w:ascii="Calibri" w:hAnsi="Calibri" w:eastAsia="Calibri" w:cs="Calibri" w:asciiTheme="minorAscii" w:hAnsiTheme="minorAscii" w:eastAsiaTheme="minorAscii" w:cstheme="minorAscii"/>
          <w:sz w:val="24"/>
          <w:szCs w:val="24"/>
        </w:rPr>
        <w:t>actually leading</w:t>
      </w:r>
      <w:r w:rsidRPr="455963AB" w:rsidR="455963AB">
        <w:rPr>
          <w:rFonts w:ascii="Calibri" w:hAnsi="Calibri" w:eastAsia="Calibri" w:cs="Calibri" w:asciiTheme="minorAscii" w:hAnsiTheme="minorAscii" w:eastAsiaTheme="minorAscii" w:cstheme="minorAscii"/>
          <w:sz w:val="24"/>
          <w:szCs w:val="24"/>
        </w:rPr>
        <w:t xml:space="preserve"> the intercessory team at my home ministry as well as serving with other ministries </w:t>
      </w:r>
      <w:r w:rsidRPr="455963AB" w:rsidR="455963AB">
        <w:rPr>
          <w:rFonts w:ascii="Calibri" w:hAnsi="Calibri" w:eastAsia="Calibri" w:cs="Calibri" w:asciiTheme="minorAscii" w:hAnsiTheme="minorAscii" w:eastAsiaTheme="minorAscii" w:cstheme="minorAscii"/>
          <w:sz w:val="24"/>
          <w:szCs w:val="24"/>
        </w:rPr>
        <w:t>specificall</w:t>
      </w:r>
      <w:r w:rsidRPr="455963AB" w:rsidR="455963AB">
        <w:rPr>
          <w:rFonts w:ascii="Calibri" w:hAnsi="Calibri" w:eastAsia="Calibri" w:cs="Calibri" w:asciiTheme="minorAscii" w:hAnsiTheme="minorAscii" w:eastAsiaTheme="minorAscii" w:cstheme="minorAscii"/>
          <w:sz w:val="24"/>
          <w:szCs w:val="24"/>
        </w:rPr>
        <w:t xml:space="preserve">y </w:t>
      </w:r>
      <w:r w:rsidRPr="455963AB" w:rsidR="455963AB">
        <w:rPr>
          <w:rFonts w:ascii="Calibri" w:hAnsi="Calibri" w:eastAsia="Calibri" w:cs="Calibri" w:asciiTheme="minorAscii" w:hAnsiTheme="minorAscii" w:eastAsiaTheme="minorAscii" w:cstheme="minorAscii"/>
          <w:sz w:val="24"/>
          <w:szCs w:val="24"/>
        </w:rPr>
        <w:t>in the area of</w:t>
      </w:r>
      <w:r w:rsidRPr="455963AB" w:rsidR="455963AB">
        <w:rPr>
          <w:rFonts w:ascii="Calibri" w:hAnsi="Calibri" w:eastAsia="Calibri" w:cs="Calibri" w:asciiTheme="minorAscii" w:hAnsiTheme="minorAscii" w:eastAsiaTheme="minorAscii" w:cstheme="minorAscii"/>
          <w:sz w:val="24"/>
          <w:szCs w:val="24"/>
        </w:rPr>
        <w:t xml:space="preserve"> prayer.</w:t>
      </w:r>
    </w:p>
    <w:p w:rsidR="455963AB" w:rsidP="455963AB" w:rsidRDefault="455963AB" w14:paraId="015B64C6" w14:textId="46542A77">
      <w:pPr>
        <w:pStyle w:val="ListParagraph"/>
        <w:rPr>
          <w:rFonts w:ascii="Calibri" w:hAnsi="Calibri" w:eastAsia="Calibri" w:cs="Calibri" w:asciiTheme="minorAscii" w:hAnsiTheme="minorAscii" w:eastAsiaTheme="minorAscii" w:cstheme="minorAscii"/>
          <w:sz w:val="24"/>
          <w:szCs w:val="24"/>
        </w:rPr>
      </w:pPr>
    </w:p>
    <w:p w:rsidR="455963AB" w:rsidP="455963AB" w:rsidRDefault="455963AB" w14:paraId="2D254400" w14:textId="349A94B2">
      <w:pPr>
        <w:pStyle w:val="ListParagraph"/>
        <w:rPr>
          <w:rFonts w:ascii="Calibri" w:hAnsi="Calibri" w:eastAsia="Calibri" w:cs="Calibri" w:asciiTheme="minorAscii" w:hAnsiTheme="minorAscii" w:eastAsiaTheme="minorAscii" w:cstheme="minorAscii"/>
          <w:sz w:val="24"/>
          <w:szCs w:val="24"/>
        </w:rPr>
      </w:pPr>
      <w:r w:rsidRPr="455963AB" w:rsidR="455963AB">
        <w:rPr>
          <w:rFonts w:ascii="Calibri" w:hAnsi="Calibri" w:eastAsia="Calibri" w:cs="Calibri" w:asciiTheme="minorAscii" w:hAnsiTheme="minorAscii" w:eastAsiaTheme="minorAscii" w:cstheme="minorAscii"/>
          <w:sz w:val="24"/>
          <w:szCs w:val="24"/>
        </w:rPr>
        <w:t xml:space="preserve">Intercession to me means, “hitting the bullseye” (1) on behalf of God’s people through prayer and supplication for an on-time answer. In intercession you must have an ear to hear what the spirit of the Lord is saying, which means you must be willing to sit still and be quiet in his presence. You must be willing to sacrifice and be obedient. I know the word says, </w:t>
      </w:r>
      <w:r w:rsidRPr="455963AB" w:rsidR="455963AB">
        <w:rPr>
          <w:rFonts w:ascii="Calibri" w:hAnsi="Calibri" w:eastAsia="Calibri" w:cs="Calibri" w:asciiTheme="minorAscii" w:hAnsiTheme="minorAscii" w:eastAsiaTheme="minorAscii" w:cstheme="minorAscii"/>
          <w:noProof w:val="0"/>
          <w:sz w:val="24"/>
          <w:szCs w:val="24"/>
          <w:lang w:val="en-US"/>
        </w:rPr>
        <w:t>Behold, to obey is better than sacrifice (1 Samuel 15:22)</w:t>
      </w:r>
      <w:r w:rsidRPr="455963AB" w:rsidR="455963AB">
        <w:rPr>
          <w:rFonts w:ascii="Calibri" w:hAnsi="Calibri" w:eastAsia="Calibri" w:cs="Calibri" w:asciiTheme="minorAscii" w:hAnsiTheme="minorAscii" w:eastAsiaTheme="minorAscii" w:cstheme="minorAscii"/>
          <w:sz w:val="24"/>
          <w:szCs w:val="24"/>
        </w:rPr>
        <w:t xml:space="preserve">, but in the ministry of intercession you must be willing to offer both unto the Lord. </w:t>
      </w:r>
    </w:p>
    <w:p w:rsidR="455963AB" w:rsidP="455963AB" w:rsidRDefault="455963AB" w14:paraId="02E167B9" w14:textId="121DD9B4">
      <w:pPr>
        <w:pStyle w:val="ListParagraph"/>
        <w:rPr>
          <w:rFonts w:ascii="Calibri" w:hAnsi="Calibri" w:eastAsia="Calibri" w:cs="Calibri" w:asciiTheme="minorAscii" w:hAnsiTheme="minorAscii" w:eastAsiaTheme="minorAscii" w:cstheme="minorAscii"/>
          <w:sz w:val="24"/>
          <w:szCs w:val="24"/>
        </w:rPr>
      </w:pPr>
    </w:p>
    <w:p w:rsidR="455963AB" w:rsidP="455963AB" w:rsidRDefault="455963AB" w14:paraId="0B88172F" w14:textId="36E407E2">
      <w:pPr>
        <w:pStyle w:val="ListParagraph"/>
        <w:rPr>
          <w:rFonts w:ascii="Calibri" w:hAnsi="Calibri" w:eastAsia="Calibri" w:cs="Calibri" w:asciiTheme="minorAscii" w:hAnsiTheme="minorAscii" w:eastAsiaTheme="minorAscii" w:cstheme="minorAscii"/>
          <w:sz w:val="24"/>
          <w:szCs w:val="24"/>
        </w:rPr>
      </w:pPr>
      <w:r w:rsidRPr="455963AB" w:rsidR="455963AB">
        <w:rPr>
          <w:rFonts w:ascii="Calibri" w:hAnsi="Calibri" w:eastAsia="Calibri" w:cs="Calibri" w:asciiTheme="minorAscii" w:hAnsiTheme="minorAscii" w:eastAsiaTheme="minorAscii" w:cstheme="minorAscii"/>
          <w:sz w:val="24"/>
          <w:szCs w:val="24"/>
        </w:rPr>
        <w:t xml:space="preserve">Throughout my journey of learning to be the intercessor God has called me to be (journey still in progress). I have used many if not all the resources I have included in this book. As with the 5 </w:t>
      </w:r>
      <w:r w:rsidRPr="455963AB" w:rsidR="455963AB">
        <w:rPr>
          <w:rFonts w:ascii="Calibri" w:hAnsi="Calibri" w:eastAsia="Calibri" w:cs="Calibri" w:asciiTheme="minorAscii" w:hAnsiTheme="minorAscii" w:eastAsiaTheme="minorAscii" w:cstheme="minorAscii"/>
          <w:sz w:val="24"/>
          <w:szCs w:val="24"/>
        </w:rPr>
        <w:t>W’s</w:t>
      </w:r>
      <w:r w:rsidRPr="455963AB" w:rsidR="455963AB">
        <w:rPr>
          <w:rFonts w:ascii="Calibri" w:hAnsi="Calibri" w:eastAsia="Calibri" w:cs="Calibri" w:asciiTheme="minorAscii" w:hAnsiTheme="minorAscii" w:eastAsiaTheme="minorAscii" w:cstheme="minorAscii"/>
          <w:sz w:val="24"/>
          <w:szCs w:val="24"/>
        </w:rPr>
        <w:t xml:space="preserve"> of prayer, this sequel is designed to prompt you to want more from God. It is designed to give you a hunger and </w:t>
      </w:r>
      <w:r w:rsidRPr="455963AB" w:rsidR="455963AB">
        <w:rPr>
          <w:rFonts w:ascii="Calibri" w:hAnsi="Calibri" w:eastAsia="Calibri" w:cs="Calibri" w:asciiTheme="minorAscii" w:hAnsiTheme="minorAscii" w:eastAsiaTheme="minorAscii" w:cstheme="minorAscii"/>
          <w:sz w:val="24"/>
          <w:szCs w:val="24"/>
        </w:rPr>
        <w:t>thirst</w:t>
      </w:r>
      <w:r w:rsidRPr="455963AB" w:rsidR="455963AB">
        <w:rPr>
          <w:rFonts w:ascii="Calibri" w:hAnsi="Calibri" w:eastAsia="Calibri" w:cs="Calibri" w:asciiTheme="minorAscii" w:hAnsiTheme="minorAscii" w:eastAsiaTheme="minorAscii" w:cstheme="minorAscii"/>
          <w:sz w:val="24"/>
          <w:szCs w:val="24"/>
        </w:rPr>
        <w:t xml:space="preserve"> specifically </w:t>
      </w:r>
      <w:r w:rsidRPr="455963AB" w:rsidR="455963AB">
        <w:rPr>
          <w:rFonts w:ascii="Calibri" w:hAnsi="Calibri" w:eastAsia="Calibri" w:cs="Calibri" w:asciiTheme="minorAscii" w:hAnsiTheme="minorAscii" w:eastAsiaTheme="minorAscii" w:cstheme="minorAscii"/>
          <w:sz w:val="24"/>
          <w:szCs w:val="24"/>
        </w:rPr>
        <w:t>in the area of</w:t>
      </w:r>
      <w:r w:rsidRPr="455963AB" w:rsidR="455963AB">
        <w:rPr>
          <w:rFonts w:ascii="Calibri" w:hAnsi="Calibri" w:eastAsia="Calibri" w:cs="Calibri" w:asciiTheme="minorAscii" w:hAnsiTheme="minorAscii" w:eastAsiaTheme="minorAscii" w:cstheme="minorAscii"/>
          <w:sz w:val="24"/>
          <w:szCs w:val="24"/>
        </w:rPr>
        <w:t xml:space="preserve"> intercession.</w:t>
      </w:r>
    </w:p>
    <w:p w:rsidR="004543E3" w:rsidP="455963AB" w:rsidRDefault="004543E3" w14:paraId="62C6D986" w14:textId="0193E0F8">
      <w:pPr>
        <w:pStyle w:val="ListParagraph"/>
        <w:rPr>
          <w:rFonts w:ascii="Calibri" w:hAnsi="Calibri" w:eastAsia="Calibri" w:cs="Calibri" w:asciiTheme="minorAscii" w:hAnsiTheme="minorAscii" w:eastAsiaTheme="minorAscii" w:cstheme="minorAscii"/>
          <w:sz w:val="24"/>
          <w:szCs w:val="24"/>
        </w:rPr>
      </w:pPr>
    </w:p>
    <w:p w:rsidR="004543E3" w:rsidP="455963AB" w:rsidRDefault="004543E3" w14:paraId="1A6679E5" w14:textId="6A263D93">
      <w:pPr>
        <w:pStyle w:val="Normal"/>
        <w:spacing w:beforeAutospacing="on" w:after="160" w:afterAutospacing="on" w:line="240" w:lineRule="auto"/>
        <w:rPr>
          <w:rFonts w:ascii="Calibri" w:hAnsi="Calibri" w:eastAsia="Calibri" w:cs="Calibri" w:asciiTheme="minorAscii" w:hAnsiTheme="minorAscii" w:eastAsiaTheme="minorAscii" w:cstheme="minorAscii"/>
          <w:noProof w:val="0"/>
          <w:color w:val="393939"/>
          <w:sz w:val="24"/>
          <w:szCs w:val="24"/>
          <w:lang w:val="en-US"/>
        </w:rPr>
      </w:pPr>
      <w:r w:rsidRPr="455963AB" w:rsidR="455963AB">
        <w:rPr>
          <w:rFonts w:ascii="Calibri" w:hAnsi="Calibri" w:eastAsia="Calibri" w:cs="Calibri" w:asciiTheme="minorAscii" w:hAnsiTheme="minorAscii" w:eastAsiaTheme="minorAscii" w:cstheme="minorAscii"/>
          <w:sz w:val="24"/>
          <w:szCs w:val="24"/>
        </w:rPr>
        <w:t xml:space="preserve">One of the most important things when it comes to prayer is the Word of God. </w:t>
      </w:r>
      <w:r w:rsidRPr="455963AB" w:rsidR="455963AB">
        <w:rPr>
          <w:rFonts w:ascii="Calibri" w:hAnsi="Calibri" w:eastAsia="Calibri" w:cs="Calibri" w:asciiTheme="minorAscii" w:hAnsiTheme="minorAscii" w:eastAsiaTheme="minorAscii" w:cstheme="minorAscii"/>
          <w:sz w:val="24"/>
          <w:szCs w:val="24"/>
        </w:rPr>
        <w:t>In order to</w:t>
      </w:r>
      <w:r w:rsidRPr="455963AB" w:rsidR="455963AB">
        <w:rPr>
          <w:rFonts w:ascii="Calibri" w:hAnsi="Calibri" w:eastAsia="Calibri" w:cs="Calibri" w:asciiTheme="minorAscii" w:hAnsiTheme="minorAscii" w:eastAsiaTheme="minorAscii" w:cstheme="minorAscii"/>
          <w:sz w:val="24"/>
          <w:szCs w:val="24"/>
        </w:rPr>
        <w:t xml:space="preserve"> pray God’s word, you must know it. </w:t>
      </w:r>
      <w:r w:rsidRPr="455963AB" w:rsidR="455963AB">
        <w:rPr>
          <w:rFonts w:ascii="Calibri" w:hAnsi="Calibri" w:eastAsia="Calibri" w:cs="Calibri" w:asciiTheme="minorAscii" w:hAnsiTheme="minorAscii" w:eastAsiaTheme="minorAscii" w:cstheme="minorAscii"/>
          <w:sz w:val="24"/>
          <w:szCs w:val="24"/>
        </w:rPr>
        <w:t>In order to</w:t>
      </w:r>
      <w:r w:rsidRPr="455963AB" w:rsidR="455963AB">
        <w:rPr>
          <w:rFonts w:ascii="Calibri" w:hAnsi="Calibri" w:eastAsia="Calibri" w:cs="Calibri" w:asciiTheme="minorAscii" w:hAnsiTheme="minorAscii" w:eastAsiaTheme="minorAscii" w:cstheme="minorAscii"/>
          <w:sz w:val="24"/>
          <w:szCs w:val="24"/>
        </w:rPr>
        <w:t xml:space="preserve"> pray God’s will, you must first know His Word. Psalm 119 has grown to be one of my favorite passages in the bible that depicts the importance of the Word. I can concur with the author of this </w:t>
      </w:r>
      <w:r w:rsidRPr="455963AB" w:rsidR="455963AB">
        <w:rPr>
          <w:rFonts w:ascii="Calibri" w:hAnsi="Calibri" w:eastAsia="Calibri" w:cs="Calibri" w:asciiTheme="minorAscii" w:hAnsiTheme="minorAscii" w:eastAsiaTheme="minorAscii" w:cstheme="minorAscii"/>
          <w:sz w:val="24"/>
          <w:szCs w:val="24"/>
        </w:rPr>
        <w:t>particular</w:t>
      </w:r>
      <w:r w:rsidRPr="455963AB" w:rsidR="455963AB">
        <w:rPr>
          <w:rFonts w:ascii="Calibri" w:hAnsi="Calibri" w:eastAsia="Calibri" w:cs="Calibri" w:asciiTheme="minorAscii" w:hAnsiTheme="minorAscii" w:eastAsiaTheme="minorAscii" w:cstheme="minorAscii"/>
          <w:sz w:val="24"/>
          <w:szCs w:val="24"/>
        </w:rPr>
        <w:t xml:space="preserve"> division</w:t>
      </w:r>
      <w:r w:rsidRPr="455963AB" w:rsidR="455963AB">
        <w:rPr>
          <w:rFonts w:ascii="Calibri" w:hAnsi="Calibri" w:eastAsia="Calibri" w:cs="Calibri" w:asciiTheme="minorAscii" w:hAnsiTheme="minorAscii" w:eastAsiaTheme="minorAscii" w:cstheme="minorAscii"/>
          <w:sz w:val="24"/>
          <w:szCs w:val="24"/>
        </w:rPr>
        <w:t xml:space="preserve"> in the book of psalm, as a woman who has known great trouble in my life, I am also as one who has come through every trial and tribulation with a deep and passionate understanding of God’s unfailing love and compassion for me. It was His grace that kept me until I came to a place in Him that I was ready to receive first and then pour out. Through the cares of my life, I learned to cling on to the Word of God. Why, because His word is true, eternal and stands firm in the heavenly realms. We are blessed when we walk in the Law of the Lord and </w:t>
      </w:r>
      <w:r w:rsidRPr="455963AB" w:rsidR="455963AB">
        <w:rPr>
          <w:rFonts w:ascii="Calibri" w:hAnsi="Calibri" w:eastAsia="Calibri" w:cs="Calibri" w:asciiTheme="minorAscii" w:hAnsiTheme="minorAscii" w:eastAsiaTheme="minorAscii" w:cstheme="minorAscii"/>
          <w:sz w:val="24"/>
          <w:szCs w:val="24"/>
        </w:rPr>
        <w:t>comply with</w:t>
      </w:r>
      <w:r w:rsidRPr="455963AB" w:rsidR="455963AB">
        <w:rPr>
          <w:rFonts w:ascii="Calibri" w:hAnsi="Calibri" w:eastAsia="Calibri" w:cs="Calibri" w:asciiTheme="minorAscii" w:hAnsiTheme="minorAscii" w:eastAsiaTheme="minorAscii" w:cstheme="minorAscii"/>
          <w:sz w:val="24"/>
          <w:szCs w:val="24"/>
        </w:rPr>
        <w:t xml:space="preserve"> His testimonies. Intercession requires wisdom, Psalm 119 trains us in righteousness and equips us for every excellent work. </w:t>
      </w:r>
      <w:r w:rsidRPr="455963AB" w:rsidR="455963AB">
        <w:rPr>
          <w:rFonts w:ascii="Calibri" w:hAnsi="Calibri" w:eastAsia="Calibri" w:cs="Calibri" w:asciiTheme="minorAscii" w:hAnsiTheme="minorAscii" w:eastAsiaTheme="minorAscii" w:cstheme="minorAscii"/>
          <w:b w:val="0"/>
          <w:bCs w:val="0"/>
          <w:i w:val="0"/>
          <w:iCs w:val="0"/>
          <w:caps w:val="0"/>
          <w:smallCaps w:val="0"/>
          <w:noProof w:val="0"/>
          <w:color w:val="393939"/>
          <w:sz w:val="24"/>
          <w:szCs w:val="24"/>
          <w:lang w:val="en-US"/>
        </w:rPr>
        <w:t xml:space="preserve">Psalm 119 is a heartfelt prayer from the psalmist that can be used as a tool to transform your affections to love God’s Word more. </w:t>
      </w:r>
      <w:r w:rsidRPr="455963AB" w:rsidR="455963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Psalm 119 will inspire you to not only live a prayerful life but a purposeful one as well. Two major themes in Psalm 119 are persecution and affliction towards men and women of God. However, as child of the </w:t>
      </w:r>
      <w:r w:rsidRPr="455963AB" w:rsidR="455963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most High</w:t>
      </w:r>
      <w:r w:rsidRPr="455963AB" w:rsidR="455963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God, I prefer to stand on the more prominent theme that the Word of God is all-sufficient. </w:t>
      </w:r>
      <w:r w:rsidRPr="455963AB" w:rsidR="455963AB">
        <w:rPr>
          <w:rFonts w:ascii="Calibri" w:hAnsi="Calibri" w:eastAsia="Calibri" w:cs="Calibri" w:asciiTheme="minorAscii" w:hAnsiTheme="minorAscii" w:eastAsiaTheme="minorAscii" w:cstheme="minorAscii"/>
          <w:noProof w:val="0"/>
          <w:color w:val="09202F"/>
          <w:sz w:val="24"/>
          <w:szCs w:val="24"/>
          <w:lang w:val="en-US"/>
        </w:rPr>
        <w:t xml:space="preserve">Psalm 119 affirms not only the character of the Scriptures, but it affirms that God’s Word reflects the very character of God Himself. </w:t>
      </w:r>
      <w:r w:rsidRPr="455963AB" w:rsidR="455963AB">
        <w:rPr>
          <w:rFonts w:ascii="Calibri" w:hAnsi="Calibri" w:eastAsia="Calibri" w:cs="Calibri" w:asciiTheme="minorAscii" w:hAnsiTheme="minorAscii" w:eastAsiaTheme="minorAscii" w:cstheme="minorAscii"/>
          <w:noProof w:val="0"/>
          <w:color w:val="393939"/>
          <w:sz w:val="24"/>
          <w:szCs w:val="24"/>
          <w:lang w:val="en-US"/>
        </w:rPr>
        <w:t>Psalm 119 is a prayer that includes many different elements, including prayers of praise, lament, vindication, obedience, and petitions for wisdom. As an intercessor you must be willing to delight yourself in the Lord and meditate on his Law Day and night. (Psalm 1:2, NASB)</w:t>
      </w:r>
    </w:p>
    <w:p w:rsidR="004543E3" w:rsidP="455963AB" w:rsidRDefault="004543E3" w14:paraId="03FB513F" w14:textId="7EFBF788">
      <w:pPr>
        <w:pStyle w:val="Normal"/>
        <w:spacing w:beforeAutospacing="on" w:after="160" w:afterAutospacing="on" w:line="240" w:lineRule="auto"/>
        <w:rPr>
          <w:rFonts w:ascii="Calibri" w:hAnsi="Calibri" w:eastAsia="Calibri" w:cs="Calibri" w:asciiTheme="minorAscii" w:hAnsiTheme="minorAscii" w:eastAsiaTheme="minorAscii" w:cstheme="minorAscii"/>
          <w:noProof w:val="0"/>
          <w:color w:val="09202F"/>
          <w:sz w:val="24"/>
          <w:szCs w:val="24"/>
          <w:lang w:val="en-US"/>
        </w:rPr>
      </w:pPr>
    </w:p>
    <w:p w:rsidR="004543E3" w:rsidP="455963AB" w:rsidRDefault="004543E3" w14:paraId="53B1670C" w14:textId="1D0951DB">
      <w:pPr>
        <w:pStyle w:val="Normal"/>
        <w:spacing w:beforeAutospacing="on" w:after="16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004543E3" w:rsidP="455963AB" w:rsidRDefault="004543E3" w14:paraId="212A442A" w14:textId="26D8CDE6">
      <w:pPr>
        <w:pStyle w:val="ListParagraph"/>
        <w:rPr>
          <w:rFonts w:ascii="Calibri" w:hAnsi="Calibri" w:eastAsia="Calibri" w:cs="Calibri" w:asciiTheme="minorAscii" w:hAnsiTheme="minorAscii" w:eastAsiaTheme="minorAscii" w:cstheme="minorAscii"/>
          <w:sz w:val="24"/>
          <w:szCs w:val="24"/>
        </w:rPr>
      </w:pPr>
    </w:p>
    <w:p w:rsidR="004543E3" w:rsidP="455963AB" w:rsidRDefault="004543E3" w14:paraId="00AB4CF4" w14:textId="46B3CF68">
      <w:pPr>
        <w:pStyle w:val="ListParagraph"/>
        <w:rPr>
          <w:rFonts w:ascii="Calibri" w:hAnsi="Calibri" w:eastAsia="Calibri" w:cs="Calibri" w:asciiTheme="minorAscii" w:hAnsiTheme="minorAscii" w:eastAsiaTheme="minorAscii" w:cstheme="minorAscii"/>
          <w:sz w:val="24"/>
          <w:szCs w:val="24"/>
        </w:rPr>
      </w:pPr>
    </w:p>
    <w:p w:rsidR="004543E3" w:rsidP="455963AB" w:rsidRDefault="004543E3" w14:paraId="7B28AD68" w14:textId="4A507F04">
      <w:pPr>
        <w:pStyle w:val="ListParagraph"/>
        <w:rPr>
          <w:rFonts w:ascii="Calibri" w:hAnsi="Calibri" w:eastAsia="Calibri" w:cs="Calibri" w:asciiTheme="minorAscii" w:hAnsiTheme="minorAscii" w:eastAsiaTheme="minorAscii" w:cstheme="minorAscii"/>
          <w:color w:val="000000"/>
          <w:sz w:val="24"/>
          <w:szCs w:val="24"/>
          <w:shd w:val="clear" w:color="auto" w:fill="FFFFFF"/>
        </w:rPr>
      </w:pPr>
      <w:r w:rsidRPr="455963AB">
        <w:rPr>
          <w:rFonts w:ascii="Calibri" w:hAnsi="Calibri" w:eastAsia="Calibri" w:cs="Calibri" w:asciiTheme="minorAscii" w:hAnsiTheme="minorAscii" w:eastAsiaTheme="minorAscii" w:cstheme="minorAscii"/>
          <w:sz w:val="24"/>
          <w:szCs w:val="24"/>
        </w:rPr>
        <w:t>As an intercessor, sent for such as time as this I pray that as you read this book, the Holy Spirit will download the 7 spirits of His nature (His spirit, wisdom, understanding, counsel, might, knowledge and fear) into you so that you live abundantly according to His divine will for your life. I pray that you will use this book</w:t>
      </w:r>
      <w:r w:rsidRPr="455963AB" w:rsidR="00CD178D">
        <w:rPr>
          <w:rFonts w:ascii="Calibri" w:hAnsi="Calibri" w:eastAsia="Calibri" w:cs="Calibri" w:asciiTheme="minorAscii" w:hAnsiTheme="minorAscii" w:eastAsiaTheme="minorAscii" w:cstheme="minorAscii"/>
          <w:sz w:val="24"/>
          <w:szCs w:val="24"/>
        </w:rPr>
        <w:t xml:space="preserve"> to launch you into the greater that God has for you. It is my prayer that as you, g</w:t>
      </w:r>
      <w:r w:rsidRPr="455963AB" w:rsidR="00CD178D">
        <w:rPr>
          <w:rFonts w:ascii="Calibri" w:hAnsi="Calibri" w:eastAsia="Calibri" w:cs="Calibri" w:asciiTheme="minorAscii" w:hAnsiTheme="minorAscii" w:eastAsiaTheme="minorAscii" w:cstheme="minorAscii"/>
          <w:color w:val="000000"/>
          <w:sz w:val="24"/>
          <w:szCs w:val="24"/>
          <w:shd w:val="clear" w:color="auto" w:fill="FFFFFF"/>
        </w:rPr>
        <w:t xml:space="preserve">ive, and it shall be given unto you; good measure, pressed down, and shaken together, and running over. </w:t>
      </w:r>
      <w:r w:rsidRPr="455963AB" w:rsidR="00CD178D">
        <w:rPr>
          <w:rFonts w:ascii="Calibri" w:hAnsi="Calibri" w:eastAsia="Calibri" w:cs="Calibri" w:asciiTheme="minorAscii" w:hAnsiTheme="minorAscii" w:eastAsiaTheme="minorAscii" w:cstheme="minorAscii"/>
          <w:color w:val="000000"/>
          <w:sz w:val="24"/>
          <w:szCs w:val="24"/>
          <w:shd w:val="clear" w:color="auto" w:fill="FFFFFF"/>
        </w:rPr>
        <w:t xml:space="preserve"> It is my prayer that you will be compelled to give the Lord what rightfully belongs to Him- </w:t>
      </w:r>
      <w:r w:rsidRPr="455963AB" w:rsidR="00CD178D">
        <w:rPr>
          <w:rFonts w:ascii="Calibri" w:hAnsi="Calibri" w:eastAsia="Calibri" w:cs="Calibri" w:asciiTheme="minorAscii" w:hAnsiTheme="minorAscii" w:eastAsiaTheme="minorAscii" w:cstheme="minorAscii"/>
          <w:color w:val="000000"/>
          <w:sz w:val="24"/>
          <w:szCs w:val="24"/>
          <w:shd w:val="clear" w:color="auto" w:fill="FFFFFF"/>
        </w:rPr>
        <w:t xml:space="preserve">all of</w:t>
      </w:r>
      <w:r w:rsidRPr="455963AB" w:rsidR="00CD178D">
        <w:rPr>
          <w:rFonts w:ascii="Calibri" w:hAnsi="Calibri" w:eastAsia="Calibri" w:cs="Calibri" w:asciiTheme="minorAscii" w:hAnsiTheme="minorAscii" w:eastAsiaTheme="minorAscii" w:cstheme="minorAscii"/>
          <w:color w:val="000000"/>
          <w:sz w:val="24"/>
          <w:szCs w:val="24"/>
          <w:shd w:val="clear" w:color="auto" w:fill="FFFFFF"/>
        </w:rPr>
        <w:t xml:space="preserve"> your heart, soul, and mind. As did “The 5 </w:t>
      </w:r>
      <w:r w:rsidRPr="455963AB" w:rsidR="00CD178D">
        <w:rPr>
          <w:rFonts w:ascii="Calibri" w:hAnsi="Calibri" w:eastAsia="Calibri" w:cs="Calibri" w:asciiTheme="minorAscii" w:hAnsiTheme="minorAscii" w:eastAsiaTheme="minorAscii" w:cstheme="minorAscii"/>
          <w:color w:val="000000"/>
          <w:sz w:val="24"/>
          <w:szCs w:val="24"/>
          <w:shd w:val="clear" w:color="auto" w:fill="FFFFFF"/>
        </w:rPr>
        <w:t>W’s</w:t>
      </w:r>
      <w:r w:rsidRPr="455963AB" w:rsidR="00CD178D">
        <w:rPr>
          <w:rFonts w:ascii="Calibri" w:hAnsi="Calibri" w:eastAsia="Calibri" w:cs="Calibri" w:asciiTheme="minorAscii" w:hAnsiTheme="minorAscii" w:eastAsiaTheme="minorAscii" w:cstheme="minorAscii"/>
          <w:color w:val="000000"/>
          <w:sz w:val="24"/>
          <w:szCs w:val="24"/>
          <w:shd w:val="clear" w:color="auto" w:fill="FFFFFF"/>
        </w:rPr>
        <w:t xml:space="preserve"> of Prayer” inspired and motivated you to cultivate a more intimate prayer life with Heavenly Father, Beyond the 5 W’s will set you on the launching pad to live out Jeremiah 29:11. </w:t>
      </w:r>
    </w:p>
    <w:p w:rsidR="00D37A0A" w:rsidP="455963AB" w:rsidRDefault="00D37A0A" w14:paraId="5ED37BCE" w14:textId="72416427">
      <w:pPr>
        <w:pStyle w:val="ListParagraph"/>
        <w:rPr>
          <w:rFonts w:ascii="Calibri" w:hAnsi="Calibri" w:eastAsia="Calibri" w:cs="Calibri" w:asciiTheme="minorAscii" w:hAnsiTheme="minorAscii" w:eastAsiaTheme="minorAscii" w:cstheme="minorAscii"/>
          <w:color w:val="000000"/>
          <w:sz w:val="24"/>
          <w:szCs w:val="24"/>
          <w:shd w:val="clear" w:color="auto" w:fill="FFFFFF"/>
        </w:rPr>
      </w:pPr>
    </w:p>
    <w:p w:rsidRPr="00787150" w:rsidR="00D37A0A" w:rsidP="455963AB" w:rsidRDefault="00D37A0A" w14:paraId="030A62D5" w14:textId="63C5AEE9">
      <w:pPr>
        <w:pStyle w:val="Normal"/>
        <w:rPr>
          <w:rFonts w:ascii="Calibri" w:hAnsi="Calibri" w:eastAsia="Calibri" w:cs="Calibri" w:asciiTheme="minorAscii" w:hAnsiTheme="minorAscii" w:eastAsiaTheme="minorAscii" w:cstheme="minorAscii"/>
          <w:noProof w:val="0"/>
          <w:sz w:val="24"/>
          <w:szCs w:val="24"/>
          <w:lang w:val="en-US"/>
        </w:rPr>
      </w:pPr>
      <w:r w:rsidRPr="455963AB">
        <w:rPr>
          <w:rFonts w:ascii="Calibri" w:hAnsi="Calibri" w:eastAsia="Calibri" w:cs="Calibri" w:asciiTheme="minorAscii" w:hAnsiTheme="minorAscii" w:eastAsiaTheme="minorAscii" w:cstheme="minorAscii"/>
          <w:color w:val="000000"/>
          <w:sz w:val="24"/>
          <w:szCs w:val="24"/>
          <w:shd w:val="clear" w:color="auto" w:fill="FFFFFF"/>
        </w:rPr>
        <w:t xml:space="preserve">The Lord gave me this book sequel even while I was writing my first book, “5 </w:t>
      </w:r>
      <w:r w:rsidRPr="455963AB">
        <w:rPr>
          <w:rFonts w:ascii="Calibri" w:hAnsi="Calibri" w:eastAsia="Calibri" w:cs="Calibri" w:asciiTheme="minorAscii" w:hAnsiTheme="minorAscii" w:eastAsiaTheme="minorAscii" w:cstheme="minorAscii"/>
          <w:color w:val="000000"/>
          <w:sz w:val="24"/>
          <w:szCs w:val="24"/>
          <w:shd w:val="clear" w:color="auto" w:fill="FFFFFF"/>
        </w:rPr>
        <w:t>W’s</w:t>
      </w:r>
      <w:r w:rsidRPr="455963AB">
        <w:rPr>
          <w:rFonts w:ascii="Calibri" w:hAnsi="Calibri" w:eastAsia="Calibri" w:cs="Calibri" w:asciiTheme="minorAscii" w:hAnsiTheme="minorAscii" w:eastAsiaTheme="minorAscii" w:cstheme="minorAscii"/>
          <w:color w:val="000000"/>
          <w:sz w:val="24"/>
          <w:szCs w:val="24"/>
          <w:shd w:val="clear" w:color="auto" w:fill="FFFFFF"/>
        </w:rPr>
        <w:t xml:space="preserve"> of Prayer.” Knowing the Word of God, praying the will of our father and using the tools he has given us will set you up </w:t>
      </w:r>
      <w:r w:rsidRPr="455963AB" w:rsidR="00083C71">
        <w:rPr>
          <w:rFonts w:ascii="Calibri" w:hAnsi="Calibri" w:eastAsia="Calibri" w:cs="Calibri" w:asciiTheme="minorAscii" w:hAnsiTheme="minorAscii" w:eastAsiaTheme="minorAscii" w:cstheme="minorAscii"/>
          <w:color w:val="000000"/>
          <w:sz w:val="24"/>
          <w:szCs w:val="24"/>
          <w:shd w:val="clear" w:color="auto" w:fill="FFFFFF"/>
        </w:rPr>
        <w:t>to be a “good and faithful servant” in the ministry in which He purposed you in. It will position you to become a ruler over many things because you chose to show yourself faithful over a few. I acknowledge your humble beginning in this walk of prayer and pray that God supplies you exceedingly and abundantly above all that you can imagine or think. (Ephesians 3:20). I release the prayers of Paul that as you read this book, “t</w:t>
      </w:r>
      <w:r w:rsidRPr="455963AB" w:rsidR="455963AB">
        <w:rPr>
          <w:rFonts w:ascii="Calibri" w:hAnsi="Calibri" w:eastAsia="Calibri" w:cs="Calibri" w:asciiTheme="minorAscii" w:hAnsiTheme="minorAscii" w:eastAsiaTheme="minorAscii" w:cstheme="minorAscii"/>
          <w:noProof w:val="0"/>
          <w:sz w:val="24"/>
          <w:szCs w:val="24"/>
          <w:lang w:val="en-US"/>
        </w:rPr>
        <w:t xml:space="preserve">hat the God of our Lord Jesus Christ, the Father of glory, may give to you the spirit of wisdom and revelation in the knowledge of him, that the eyes of your understanding will be enlightened, and that you will know what </w:t>
      </w:r>
      <w:r w:rsidRPr="455963AB" w:rsidR="455963AB">
        <w:rPr>
          <w:rFonts w:ascii="Calibri" w:hAnsi="Calibri" w:eastAsia="Calibri" w:cs="Calibri" w:asciiTheme="minorAscii" w:hAnsiTheme="minorAscii" w:eastAsiaTheme="minorAscii" w:cstheme="minorAscii"/>
          <w:noProof w:val="0"/>
          <w:sz w:val="24"/>
          <w:szCs w:val="24"/>
          <w:lang w:val="en-US"/>
        </w:rPr>
        <w:t>is the hope of His calling</w:t>
      </w:r>
      <w:r w:rsidRPr="455963AB" w:rsidR="455963AB">
        <w:rPr>
          <w:rFonts w:ascii="Calibri" w:hAnsi="Calibri" w:eastAsia="Calibri" w:cs="Calibri" w:asciiTheme="minorAscii" w:hAnsiTheme="minorAscii" w:eastAsiaTheme="minorAscii" w:cstheme="minorAscii"/>
          <w:noProof w:val="0"/>
          <w:sz w:val="24"/>
          <w:szCs w:val="24"/>
          <w:lang w:val="en-US"/>
        </w:rPr>
        <w:t xml:space="preserve">, and what the riches of the glory of His inheritance in you.  </w:t>
      </w:r>
    </w:p>
    <w:p w:rsidRPr="00787150" w:rsidR="00D37A0A" w:rsidP="455963AB" w:rsidRDefault="00D37A0A" w14:paraId="1F0A9052" w14:textId="1AE4B244">
      <w:pPr>
        <w:pStyle w:val="ListParagraph"/>
        <w:rPr>
          <w:rFonts w:ascii="Calibri" w:hAnsi="Calibri" w:eastAsia="Calibri" w:cs="Calibri" w:asciiTheme="minorAscii" w:hAnsiTheme="minorAscii" w:eastAsiaTheme="minorAscii" w:cstheme="minorAscii"/>
          <w:color w:val="000000" w:themeColor="text1" w:themeTint="FF" w:themeShade="FF"/>
          <w:sz w:val="24"/>
          <w:szCs w:val="24"/>
        </w:rPr>
      </w:pPr>
    </w:p>
    <w:p w:rsidR="455963AB" w:rsidP="455963AB" w:rsidRDefault="455963AB" w14:paraId="1938F7EF" w14:textId="64959981">
      <w:pPr>
        <w:pStyle w:val="ListParagraph"/>
        <w:rPr>
          <w:rFonts w:ascii="Calibri" w:hAnsi="Calibri" w:eastAsia="Calibri" w:cs="Calibri" w:asciiTheme="minorAscii" w:hAnsiTheme="minorAscii" w:eastAsiaTheme="minorAscii" w:cstheme="minorAscii"/>
          <w:color w:val="000000" w:themeColor="text1" w:themeTint="FF" w:themeShade="FF"/>
          <w:sz w:val="24"/>
          <w:szCs w:val="24"/>
        </w:rPr>
      </w:pPr>
    </w:p>
    <w:p w:rsidR="455963AB" w:rsidP="455963AB" w:rsidRDefault="455963AB" w14:paraId="08B2E62C" w14:textId="1C100B47">
      <w:pPr>
        <w:pStyle w:val="Normal"/>
        <w:spacing w:beforeAutospacing="on" w:after="16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55963AB" w:rsidP="455963AB" w:rsidRDefault="455963AB" w14:paraId="5362DDAE" w14:textId="4B76569C">
      <w:pPr>
        <w:spacing w:after="160" w:line="259" w:lineRule="auto"/>
        <w:jc w:val="center"/>
        <w:rPr>
          <w:rFonts w:ascii="Calibri" w:hAnsi="Calibri" w:eastAsia="Calibri" w:cs="Calibri" w:asciiTheme="minorAscii" w:hAnsiTheme="minorAscii" w:eastAsiaTheme="minorAscii" w:cstheme="minorAscii"/>
          <w:noProof w:val="0"/>
          <w:sz w:val="24"/>
          <w:szCs w:val="24"/>
          <w:lang w:val="en-US"/>
        </w:rPr>
      </w:pP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The Law of the </w:t>
      </w:r>
      <w:r w:rsidRPr="455963AB" w:rsidR="455963AB">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 is perfect, restoring the soul;</w:t>
      </w:r>
      <w:r>
        <w:br/>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The testimony of the </w:t>
      </w:r>
      <w:r w:rsidRPr="455963AB" w:rsidR="455963AB">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 is sure, making wise the simple.</w:t>
      </w:r>
      <w:r>
        <w:br/>
      </w:r>
      <w:r w:rsidRPr="455963AB" w:rsidR="455963AB">
        <w:rPr>
          <w:rStyle w:val="text"/>
          <w:rFonts w:ascii="Calibri" w:hAnsi="Calibri" w:eastAsia="Calibri" w:cs="Calibri" w:asciiTheme="minorAscii" w:hAnsiTheme="minorAscii" w:eastAsiaTheme="minorAscii" w:cstheme="minorAscii"/>
          <w:b w:val="1"/>
          <w:bCs w:val="1"/>
          <w:noProof w:val="0"/>
          <w:sz w:val="24"/>
          <w:szCs w:val="24"/>
          <w:vertAlign w:val="superscript"/>
          <w:lang w:val="en-US"/>
        </w:rPr>
        <w:t> </w:t>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The precepts of the </w:t>
      </w:r>
      <w:r w:rsidRPr="455963AB" w:rsidR="455963AB">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 are right, rejoicing the heart;</w:t>
      </w:r>
      <w:r>
        <w:br/>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The commandment of the </w:t>
      </w:r>
      <w:r w:rsidRPr="455963AB" w:rsidR="455963AB">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 is pure, enlightening the eyes. The fear of the </w:t>
      </w:r>
      <w:r w:rsidRPr="455963AB" w:rsidR="455963AB">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 is clean, enduring forever;</w:t>
      </w:r>
      <w:r>
        <w:br/>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The judgments of the </w:t>
      </w:r>
      <w:r w:rsidRPr="455963AB" w:rsidR="455963AB">
        <w:rPr>
          <w:rStyle w:val="small-caps"/>
          <w:rFonts w:ascii="Calibri" w:hAnsi="Calibri" w:eastAsia="Calibri" w:cs="Calibri" w:asciiTheme="minorAscii" w:hAnsiTheme="minorAscii" w:eastAsiaTheme="minorAscii" w:cstheme="minorAscii"/>
          <w:b w:val="1"/>
          <w:bCs w:val="1"/>
          <w:smallCaps w:val="1"/>
          <w:noProof w:val="0"/>
          <w:sz w:val="24"/>
          <w:szCs w:val="24"/>
          <w:lang w:val="en-US"/>
        </w:rPr>
        <w:t>Lord</w:t>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 are true; they are righteous altogether</w:t>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 xml:space="preserve">.  </w:t>
      </w:r>
      <w:r w:rsidRPr="455963AB" w:rsidR="455963AB">
        <w:rPr>
          <w:rStyle w:val="text"/>
          <w:rFonts w:ascii="Calibri" w:hAnsi="Calibri" w:eastAsia="Calibri" w:cs="Calibri" w:asciiTheme="minorAscii" w:hAnsiTheme="minorAscii" w:eastAsiaTheme="minorAscii" w:cstheme="minorAscii"/>
          <w:b w:val="1"/>
          <w:bCs w:val="1"/>
          <w:noProof w:val="0"/>
          <w:sz w:val="24"/>
          <w:szCs w:val="24"/>
          <w:lang w:val="en-US"/>
        </w:rPr>
        <w:t>(Psalm 19:7-9, NASB)</w:t>
      </w:r>
    </w:p>
    <w:p w:rsidR="455963AB" w:rsidP="455963AB" w:rsidRDefault="455963AB" w14:paraId="70C8C651" w14:textId="01B1E2FF">
      <w:pPr>
        <w:pStyle w:val="ListParagraph"/>
        <w:rPr>
          <w:rFonts w:ascii="Segoe UI" w:hAnsi="Segoe UI" w:cs="Segoe UI"/>
          <w:color w:val="000000" w:themeColor="text1" w:themeTint="FF" w:themeShade="FF"/>
        </w:rPr>
      </w:pPr>
    </w:p>
    <w:sectPr w:rsidRPr="00787150" w:rsidR="00D37A0A">
      <w:pgSz w:w="12240" w:h="15840" w:orient="portrait"/>
      <w:pgMar w:top="1440" w:right="1440" w:bottom="1440" w:left="1440" w:header="720" w:footer="720" w:gutter="0"/>
      <w:cols w:space="720"/>
      <w:docGrid w:linePitch="360"/>
      <w:headerReference w:type="default" r:id="R44a59a4d87e04070"/>
      <w:footerReference w:type="default" r:id="R41744fe8eaf845d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C83" w:rsidP="00EF7C83" w:rsidRDefault="00EF7C83" w14:paraId="2E702E57" w14:textId="77777777">
      <w:pPr>
        <w:spacing w:after="0" w:line="240" w:lineRule="auto"/>
      </w:pPr>
      <w:r>
        <w:separator/>
      </w:r>
    </w:p>
  </w:endnote>
  <w:endnote w:type="continuationSeparator" w:id="0">
    <w:p w:rsidR="00EF7C83" w:rsidP="00EF7C83" w:rsidRDefault="00EF7C83" w14:paraId="561EEC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264E6" w:rsidTr="2CF264E6" w14:paraId="42E64D69">
      <w:trPr>
        <w:trHeight w:val="300"/>
      </w:trPr>
      <w:tc>
        <w:tcPr>
          <w:tcW w:w="3120" w:type="dxa"/>
          <w:tcMar/>
        </w:tcPr>
        <w:p w:rsidR="2CF264E6" w:rsidP="2CF264E6" w:rsidRDefault="2CF264E6" w14:paraId="4D9BDF85" w14:textId="64FAD6D7">
          <w:pPr>
            <w:pStyle w:val="Header"/>
            <w:bidi w:val="0"/>
            <w:ind w:left="-115"/>
            <w:jc w:val="left"/>
          </w:pPr>
        </w:p>
      </w:tc>
      <w:tc>
        <w:tcPr>
          <w:tcW w:w="3120" w:type="dxa"/>
          <w:tcMar/>
        </w:tcPr>
        <w:p w:rsidR="2CF264E6" w:rsidP="2CF264E6" w:rsidRDefault="2CF264E6" w14:paraId="2E4780EE" w14:textId="0A23DA30">
          <w:pPr>
            <w:pStyle w:val="Header"/>
            <w:bidi w:val="0"/>
            <w:jc w:val="center"/>
          </w:pPr>
        </w:p>
      </w:tc>
      <w:tc>
        <w:tcPr>
          <w:tcW w:w="3120" w:type="dxa"/>
          <w:tcMar/>
        </w:tcPr>
        <w:p w:rsidR="2CF264E6" w:rsidP="2CF264E6" w:rsidRDefault="2CF264E6" w14:paraId="2937EC60" w14:textId="67C58C84">
          <w:pPr>
            <w:pStyle w:val="Header"/>
            <w:bidi w:val="0"/>
            <w:ind w:right="-115"/>
            <w:jc w:val="right"/>
          </w:pPr>
        </w:p>
      </w:tc>
    </w:tr>
  </w:tbl>
  <w:p w:rsidR="2CF264E6" w:rsidP="2CF264E6" w:rsidRDefault="2CF264E6" w14:paraId="71E8CE6A" w14:textId="1C69329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C83" w:rsidP="00EF7C83" w:rsidRDefault="00EF7C83" w14:paraId="17777DD2" w14:textId="77777777">
      <w:pPr>
        <w:spacing w:after="0" w:line="240" w:lineRule="auto"/>
      </w:pPr>
      <w:r>
        <w:separator/>
      </w:r>
    </w:p>
  </w:footnote>
  <w:footnote w:type="continuationSeparator" w:id="0">
    <w:p w:rsidR="00EF7C83" w:rsidP="00EF7C83" w:rsidRDefault="00EF7C83" w14:paraId="0ACC1C41" w14:textId="77777777">
      <w:pPr>
        <w:spacing w:after="0" w:line="240" w:lineRule="auto"/>
      </w:pPr>
      <w:r>
        <w:continuationSeparator/>
      </w:r>
    </w:p>
  </w:footnote>
</w:footnotes>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264E6" w:rsidTr="2CF264E6" w14:paraId="0880F191">
      <w:trPr>
        <w:trHeight w:val="300"/>
      </w:trPr>
      <w:tc>
        <w:tcPr>
          <w:tcW w:w="3120" w:type="dxa"/>
          <w:tcMar/>
        </w:tcPr>
        <w:p w:rsidR="2CF264E6" w:rsidP="2CF264E6" w:rsidRDefault="2CF264E6" w14:paraId="7C373E80" w14:textId="125E54DC">
          <w:pPr>
            <w:pStyle w:val="Header"/>
            <w:bidi w:val="0"/>
            <w:ind w:left="-115"/>
            <w:jc w:val="left"/>
          </w:pPr>
          <w:r w:rsidR="2CF264E6">
            <w:rPr/>
            <w:t xml:space="preserve">Tonya Daniel </w:t>
          </w:r>
        </w:p>
      </w:tc>
      <w:tc>
        <w:tcPr>
          <w:tcW w:w="3120" w:type="dxa"/>
          <w:tcMar/>
        </w:tcPr>
        <w:p w:rsidR="2CF264E6" w:rsidP="2CF264E6" w:rsidRDefault="2CF264E6" w14:paraId="734D40D7" w14:textId="47A09AA1">
          <w:pPr>
            <w:pStyle w:val="Header"/>
            <w:bidi w:val="0"/>
            <w:jc w:val="center"/>
          </w:pPr>
        </w:p>
      </w:tc>
      <w:tc>
        <w:tcPr>
          <w:tcW w:w="3120" w:type="dxa"/>
          <w:tcMar/>
        </w:tcPr>
        <w:p w:rsidR="2CF264E6" w:rsidP="2CF264E6" w:rsidRDefault="2CF264E6" w14:paraId="1592FC89" w14:textId="7EC13DAE">
          <w:pPr>
            <w:pStyle w:val="Header"/>
            <w:bidi w:val="0"/>
            <w:ind w:right="-115"/>
            <w:jc w:val="right"/>
          </w:pPr>
          <w:r>
            <w:fldChar w:fldCharType="begin"/>
          </w:r>
          <w:r>
            <w:instrText xml:space="preserve">PAGE</w:instrText>
          </w:r>
          <w:r>
            <w:fldChar w:fldCharType="separate"/>
          </w:r>
          <w:r>
            <w:fldChar w:fldCharType="end"/>
          </w:r>
        </w:p>
      </w:tc>
    </w:tr>
  </w:tbl>
  <w:p w:rsidR="2CF264E6" w:rsidP="2CF264E6" w:rsidRDefault="2CF264E6" w14:paraId="77D5CCA2" w14:textId="3BA90B3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05151"/>
    <w:multiLevelType w:val="hybridMultilevel"/>
    <w:tmpl w:val="BF2CA0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83"/>
    <w:rsid w:val="00083C71"/>
    <w:rsid w:val="00393CD5"/>
    <w:rsid w:val="004543E3"/>
    <w:rsid w:val="00744E50"/>
    <w:rsid w:val="00787150"/>
    <w:rsid w:val="00C30CE2"/>
    <w:rsid w:val="00CD178D"/>
    <w:rsid w:val="00D37A0A"/>
    <w:rsid w:val="00EF7C83"/>
    <w:rsid w:val="2CF264E6"/>
    <w:rsid w:val="455963AB"/>
    <w:rsid w:val="5CEA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4326"/>
  <w15:chartTrackingRefBased/>
  <w15:docId w15:val="{7302F0F0-DFDB-4D7C-A404-D976E7FC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F7C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7C83"/>
  </w:style>
  <w:style w:type="paragraph" w:styleId="Footer">
    <w:name w:val="footer"/>
    <w:basedOn w:val="Normal"/>
    <w:link w:val="FooterChar"/>
    <w:uiPriority w:val="99"/>
    <w:unhideWhenUsed/>
    <w:rsid w:val="00EF7C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7C83"/>
  </w:style>
  <w:style w:type="paragraph" w:styleId="ListParagraph">
    <w:name w:val="List Paragraph"/>
    <w:basedOn w:val="Normal"/>
    <w:uiPriority w:val="34"/>
    <w:qFormat/>
    <w:rsid w:val="00EF7C83"/>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text" w:customStyle="true">
    <w:uiPriority w:val="1"/>
    <w:name w:val="text"/>
    <w:basedOn w:val="DefaultParagraphFont"/>
    <w:rsid w:val="455963AB"/>
  </w:style>
  <w:style w:type="character" w:styleId="small-caps" w:customStyle="true">
    <w:uiPriority w:val="1"/>
    <w:name w:val="small-caps"/>
    <w:basedOn w:val="DefaultParagraphFont"/>
    <w:rsid w:val="4559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2.xml" Id="R44a59a4d87e04070" /><Relationship Type="http://schemas.openxmlformats.org/officeDocument/2006/relationships/footer" Target="footer2.xml" Id="R41744fe8eaf845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PWH13US</dc:creator>
  <keywords/>
  <dc:description/>
  <lastModifiedBy>Tonya Daniel</lastModifiedBy>
  <revision>6</revision>
  <dcterms:created xsi:type="dcterms:W3CDTF">2024-01-10T15:38:00.0000000Z</dcterms:created>
  <dcterms:modified xsi:type="dcterms:W3CDTF">2024-02-16T17:01:18.9420886Z</dcterms:modified>
</coreProperties>
</file>